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8F" w:rsidRDefault="00496243"/>
    <w:p w:rsidR="00AB5021" w:rsidRDefault="00AB5021" w:rsidP="005A76C8">
      <w:pPr>
        <w:shd w:val="clear" w:color="auto" w:fill="F7F0E2"/>
        <w:spacing w:before="100" w:beforeAutospacing="1" w:after="300" w:line="240" w:lineRule="auto"/>
        <w:jc w:val="both"/>
        <w:outlineLvl w:val="0"/>
        <w:rPr>
          <w:rFonts w:ascii="Arial" w:eastAsia="Times New Roman" w:hAnsi="Arial" w:cs="Arial"/>
          <w:color w:val="800000"/>
          <w:kern w:val="36"/>
          <w:sz w:val="29"/>
          <w:szCs w:val="29"/>
          <w:lang w:eastAsia="es-CO"/>
        </w:rPr>
      </w:pPr>
      <w:r>
        <w:rPr>
          <w:rFonts w:ascii="Arial" w:eastAsia="Times New Roman" w:hAnsi="Arial" w:cs="Arial"/>
          <w:color w:val="800000"/>
          <w:kern w:val="36"/>
          <w:sz w:val="29"/>
          <w:szCs w:val="29"/>
          <w:lang w:eastAsia="es-CO"/>
        </w:rPr>
        <w:t>Taller de estrategia de apoyo grados 6.2 y 6.1 tecnología e informática IV periodo.</w:t>
      </w:r>
    </w:p>
    <w:p w:rsidR="00AB5021" w:rsidRDefault="00AB5021" w:rsidP="00AB5021">
      <w:pPr>
        <w:pStyle w:val="Prrafodelista"/>
        <w:numPr>
          <w:ilvl w:val="0"/>
          <w:numId w:val="5"/>
        </w:numPr>
        <w:shd w:val="clear" w:color="auto" w:fill="F7F0E2"/>
        <w:spacing w:before="100" w:beforeAutospacing="1" w:after="300" w:line="240" w:lineRule="auto"/>
        <w:jc w:val="both"/>
        <w:outlineLvl w:val="0"/>
        <w:rPr>
          <w:rFonts w:ascii="Arial" w:eastAsia="Times New Roman" w:hAnsi="Arial" w:cs="Arial"/>
          <w:color w:val="800000"/>
          <w:kern w:val="36"/>
          <w:sz w:val="29"/>
          <w:szCs w:val="29"/>
          <w:lang w:eastAsia="es-CO"/>
        </w:rPr>
      </w:pPr>
      <w:r>
        <w:rPr>
          <w:rFonts w:ascii="Arial" w:eastAsia="Times New Roman" w:hAnsi="Arial" w:cs="Arial"/>
          <w:color w:val="800000"/>
          <w:kern w:val="36"/>
          <w:sz w:val="29"/>
          <w:szCs w:val="29"/>
          <w:lang w:eastAsia="es-CO"/>
        </w:rPr>
        <w:t>Leer y repasar el documento, para sustentarlo por escrito en la semana 9</w:t>
      </w:r>
    </w:p>
    <w:p w:rsidR="00E0640C" w:rsidRDefault="00AB5021" w:rsidP="005A76C8">
      <w:pPr>
        <w:pStyle w:val="Prrafodelista"/>
        <w:numPr>
          <w:ilvl w:val="0"/>
          <w:numId w:val="5"/>
        </w:numPr>
        <w:shd w:val="clear" w:color="auto" w:fill="F7F0E2"/>
        <w:spacing w:before="100" w:beforeAutospacing="1" w:after="300" w:line="240" w:lineRule="auto"/>
        <w:jc w:val="both"/>
        <w:outlineLvl w:val="0"/>
        <w:rPr>
          <w:rFonts w:ascii="Arial" w:eastAsia="Times New Roman" w:hAnsi="Arial" w:cs="Arial"/>
          <w:color w:val="800000"/>
          <w:kern w:val="36"/>
          <w:sz w:val="29"/>
          <w:szCs w:val="29"/>
          <w:lang w:eastAsia="es-CO"/>
        </w:rPr>
      </w:pPr>
      <w:r w:rsidRPr="00E0640C">
        <w:rPr>
          <w:rFonts w:ascii="Arial" w:eastAsia="Times New Roman" w:hAnsi="Arial" w:cs="Arial"/>
          <w:color w:val="800000"/>
          <w:kern w:val="36"/>
          <w:sz w:val="29"/>
          <w:szCs w:val="29"/>
          <w:lang w:eastAsia="es-CO"/>
        </w:rPr>
        <w:t>Realizar un resumen de 1 hoja tamaño carta para entregar ese mismo día.</w:t>
      </w:r>
      <w:r w:rsidR="00E0640C">
        <w:rPr>
          <w:rFonts w:ascii="Arial" w:eastAsia="Times New Roman" w:hAnsi="Arial" w:cs="Arial"/>
          <w:color w:val="800000"/>
          <w:kern w:val="36"/>
          <w:sz w:val="29"/>
          <w:szCs w:val="29"/>
          <w:lang w:eastAsia="es-CO"/>
        </w:rPr>
        <w:t xml:space="preserve"> </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bookmarkStart w:id="0" w:name="_GoBack"/>
      <w:bookmarkEnd w:id="0"/>
      <w:r w:rsidRPr="005A76C8">
        <w:rPr>
          <w:rFonts w:ascii="Arial" w:eastAsia="Times New Roman" w:hAnsi="Arial" w:cs="Arial"/>
          <w:color w:val="6B0101"/>
          <w:sz w:val="20"/>
          <w:szCs w:val="20"/>
          <w:lang w:eastAsia="es-CO"/>
        </w:rPr>
        <w:t>En esta unidad nos centraremos en aprender a trabajar con las diapositivas de una presentación, sin adentrarnos en cómo modificar su contenido. Veremos cómo podemos insertar nuevas diapositivas, eliminarlas, copiarlas o moverlas. Como podrás comprobar, se trata de acciones muy sencillas de realizar.</w:t>
      </w:r>
    </w:p>
    <w:p w:rsidR="005A76C8" w:rsidRPr="005A76C8" w:rsidRDefault="005A76C8" w:rsidP="005A76C8">
      <w:pPr>
        <w:shd w:val="clear" w:color="auto" w:fill="F7F0E2"/>
        <w:spacing w:before="300" w:after="0" w:line="240" w:lineRule="auto"/>
        <w:jc w:val="both"/>
        <w:outlineLvl w:val="1"/>
        <w:rPr>
          <w:rFonts w:ascii="Arial" w:eastAsia="Times New Roman" w:hAnsi="Arial" w:cs="Arial"/>
          <w:color w:val="800040"/>
          <w:sz w:val="25"/>
          <w:szCs w:val="25"/>
          <w:lang w:eastAsia="es-CO"/>
        </w:rPr>
      </w:pPr>
      <w:r w:rsidRPr="005A76C8">
        <w:rPr>
          <w:rFonts w:ascii="Arial" w:eastAsia="Times New Roman" w:hAnsi="Arial" w:cs="Arial"/>
          <w:color w:val="800040"/>
          <w:sz w:val="25"/>
          <w:szCs w:val="25"/>
          <w:lang w:eastAsia="es-CO"/>
        </w:rPr>
        <w:t>3.1. Insertar una nueva diapositiva</w:t>
      </w:r>
    </w:p>
    <w:p w:rsidR="005A76C8" w:rsidRPr="005A76C8" w:rsidRDefault="005A76C8" w:rsidP="005A76C8">
      <w:pPr>
        <w:shd w:val="clear" w:color="auto" w:fill="F7F0E2"/>
        <w:spacing w:line="360" w:lineRule="atLeast"/>
        <w:ind w:firstLine="225"/>
        <w:jc w:val="right"/>
        <w:rPr>
          <w:rFonts w:ascii="Arial" w:eastAsia="Times New Roman" w:hAnsi="Arial" w:cs="Arial"/>
          <w:color w:val="6B0101"/>
          <w:sz w:val="20"/>
          <w:szCs w:val="20"/>
          <w:lang w:eastAsia="es-CO"/>
        </w:rPr>
      </w:pPr>
      <w:r>
        <w:rPr>
          <w:rFonts w:ascii="Arial" w:eastAsia="Times New Roman" w:hAnsi="Arial" w:cs="Arial"/>
          <w:noProof/>
          <w:color w:val="0000FF"/>
          <w:sz w:val="20"/>
          <w:szCs w:val="20"/>
          <w:lang w:eastAsia="es-CO"/>
        </w:rPr>
        <w:drawing>
          <wp:inline distT="0" distB="0" distL="0" distR="0">
            <wp:extent cx="351155" cy="318770"/>
            <wp:effectExtent l="0" t="0" r="0" b="5080"/>
            <wp:docPr id="35" name="Imagen 35" descr="Videotutorial Flas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tutorial Flas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155" cy="31877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w:t>
      </w:r>
      <w:r>
        <w:rPr>
          <w:rFonts w:ascii="Arial" w:eastAsia="Times New Roman" w:hAnsi="Arial" w:cs="Arial"/>
          <w:noProof/>
          <w:color w:val="0000FF"/>
          <w:sz w:val="20"/>
          <w:szCs w:val="20"/>
          <w:lang w:eastAsia="es-CO"/>
        </w:rPr>
        <w:drawing>
          <wp:inline distT="0" distB="0" distL="0" distR="0">
            <wp:extent cx="308610" cy="308610"/>
            <wp:effectExtent l="0" t="0" r="0" b="0"/>
            <wp:docPr id="34" name="Imagen 34" descr="Videotutorial YouTub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tutorial YouTub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Para apreciar mejor cómo se inserta la diapositiva te recomendamos que utilices la </w:t>
      </w:r>
      <w:r w:rsidRPr="005A76C8">
        <w:rPr>
          <w:rFonts w:ascii="Arial" w:eastAsia="Times New Roman" w:hAnsi="Arial" w:cs="Arial"/>
          <w:b/>
          <w:bCs/>
          <w:color w:val="800000"/>
          <w:sz w:val="20"/>
          <w:szCs w:val="20"/>
          <w:lang w:eastAsia="es-CO"/>
        </w:rPr>
        <w:t>vista normal</w:t>
      </w:r>
      <w:r w:rsidRPr="005A76C8">
        <w:rPr>
          <w:rFonts w:ascii="Arial" w:eastAsia="Times New Roman" w:hAnsi="Arial" w:cs="Arial"/>
          <w:color w:val="6B0101"/>
          <w:sz w:val="20"/>
          <w:szCs w:val="20"/>
          <w:lang w:eastAsia="es-CO"/>
        </w:rPr>
        <w:t> y que selecciones la pestaña</w:t>
      </w:r>
      <w:r w:rsidRPr="005A76C8">
        <w:rPr>
          <w:rFonts w:ascii="Arial" w:eastAsia="Times New Roman" w:hAnsi="Arial" w:cs="Arial"/>
          <w:b/>
          <w:bCs/>
          <w:color w:val="008000"/>
          <w:sz w:val="20"/>
          <w:szCs w:val="20"/>
          <w:lang w:eastAsia="es-CO"/>
        </w:rPr>
        <w:t> diapositiva</w:t>
      </w:r>
      <w:r w:rsidRPr="005A76C8">
        <w:rPr>
          <w:rFonts w:ascii="Arial" w:eastAsia="Times New Roman" w:hAnsi="Arial" w:cs="Arial"/>
          <w:color w:val="6B0101"/>
          <w:sz w:val="20"/>
          <w:szCs w:val="20"/>
          <w:lang w:eastAsia="es-CO"/>
        </w:rPr>
        <w:t> </w:t>
      </w:r>
      <w:r>
        <w:rPr>
          <w:rFonts w:ascii="Arial" w:eastAsia="Times New Roman" w:hAnsi="Arial" w:cs="Arial"/>
          <w:noProof/>
          <w:color w:val="6B0101"/>
          <w:sz w:val="20"/>
          <w:szCs w:val="20"/>
          <w:lang w:eastAsia="es-CO"/>
        </w:rPr>
        <w:drawing>
          <wp:inline distT="0" distB="0" distL="0" distR="0">
            <wp:extent cx="1180465" cy="223520"/>
            <wp:effectExtent l="0" t="0" r="635" b="5080"/>
            <wp:docPr id="33" name="Imagen 33" descr="http://www.aulaclic.es/powerpoint-2010/graficos/pestanya_diapositi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powerpoint-2010/graficos/pestanya_diapositiv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0465" cy="22352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del </w:t>
      </w:r>
      <w:r w:rsidRPr="005A76C8">
        <w:rPr>
          <w:rFonts w:ascii="Arial" w:eastAsia="Times New Roman" w:hAnsi="Arial" w:cs="Arial"/>
          <w:b/>
          <w:bCs/>
          <w:color w:val="008000"/>
          <w:sz w:val="20"/>
          <w:szCs w:val="20"/>
          <w:lang w:eastAsia="es-CO"/>
        </w:rPr>
        <w:t>área de esquema</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lastRenderedPageBreak/>
        <w:drawing>
          <wp:inline distT="0" distB="0" distL="0" distR="0">
            <wp:extent cx="2860040" cy="4338320"/>
            <wp:effectExtent l="0" t="0" r="0" b="5080"/>
            <wp:docPr id="32" name="Imagen 32" descr="Menú Nueva diaposi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nú Nueva diapositi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4338320"/>
                    </a:xfrm>
                    <a:prstGeom prst="rect">
                      <a:avLst/>
                    </a:prstGeom>
                    <a:noFill/>
                    <a:ln>
                      <a:noFill/>
                    </a:ln>
                  </pic:spPr>
                </pic:pic>
              </a:graphicData>
            </a:graphic>
          </wp:inline>
        </w:drawing>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Puedes añadir una diapositiva de dos formas:</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31" name="Imagen 31"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Pulsa en el botón </w:t>
      </w:r>
      <w:r w:rsidRPr="005A76C8">
        <w:rPr>
          <w:rFonts w:ascii="Arial" w:eastAsia="Times New Roman" w:hAnsi="Arial" w:cs="Arial"/>
          <w:b/>
          <w:bCs/>
          <w:color w:val="008000"/>
          <w:sz w:val="20"/>
          <w:szCs w:val="20"/>
          <w:lang w:eastAsia="es-CO"/>
        </w:rPr>
        <w:t>Nueva diapositiva </w:t>
      </w:r>
      <w:r w:rsidRPr="005A76C8">
        <w:rPr>
          <w:rFonts w:ascii="Arial" w:eastAsia="Times New Roman" w:hAnsi="Arial" w:cs="Arial"/>
          <w:color w:val="6B0101"/>
          <w:sz w:val="20"/>
          <w:szCs w:val="20"/>
          <w:lang w:eastAsia="es-CO"/>
        </w:rPr>
        <w:t>que se encuentra en la pestaña </w:t>
      </w:r>
      <w:r w:rsidRPr="005A76C8">
        <w:rPr>
          <w:rFonts w:ascii="Arial" w:eastAsia="Times New Roman" w:hAnsi="Arial" w:cs="Arial"/>
          <w:b/>
          <w:bCs/>
          <w:color w:val="008000"/>
          <w:sz w:val="20"/>
          <w:szCs w:val="20"/>
          <w:lang w:eastAsia="es-CO"/>
        </w:rPr>
        <w:t>Inicio</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30" name="Imagen 30"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O bien utiliza las teclas </w:t>
      </w:r>
      <w:proofErr w:type="spellStart"/>
      <w:r w:rsidRPr="005A76C8">
        <w:rPr>
          <w:rFonts w:ascii="Arial" w:eastAsia="Times New Roman" w:hAnsi="Arial" w:cs="Arial"/>
          <w:b/>
          <w:bCs/>
          <w:color w:val="008000"/>
          <w:sz w:val="20"/>
          <w:szCs w:val="20"/>
          <w:lang w:eastAsia="es-CO"/>
        </w:rPr>
        <w:t>Ctrl</w:t>
      </w:r>
      <w:proofErr w:type="spellEnd"/>
      <w:r w:rsidRPr="005A76C8">
        <w:rPr>
          <w:rFonts w:ascii="Arial" w:eastAsia="Times New Roman" w:hAnsi="Arial" w:cs="Arial"/>
          <w:b/>
          <w:bCs/>
          <w:color w:val="008000"/>
          <w:sz w:val="20"/>
          <w:szCs w:val="20"/>
          <w:lang w:eastAsia="es-CO"/>
        </w:rPr>
        <w:t xml:space="preserve"> + M</w:t>
      </w:r>
      <w:r w:rsidRPr="005A76C8">
        <w:rPr>
          <w:rFonts w:ascii="Arial" w:eastAsia="Times New Roman" w:hAnsi="Arial" w:cs="Arial"/>
          <w:color w:val="6B0101"/>
          <w:sz w:val="20"/>
          <w:szCs w:val="20"/>
          <w:lang w:eastAsia="es-CO"/>
        </w:rPr>
        <w:t> para duplicar la diapositiva seleccionada.</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Una vez realizado esto podrás apreciar que en el área de esquema aparece al final una nueva diapositiva. En caso de haber una diapositiva seleccionada, la nueva se insertará tras ella.</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Como puedes ver en la imagen de la derecha, si hacemos clic en la flecha que se encuentra bajo el botón </w:t>
      </w:r>
      <w:r w:rsidRPr="005A76C8">
        <w:rPr>
          <w:rFonts w:ascii="Arial" w:eastAsia="Times New Roman" w:hAnsi="Arial" w:cs="Arial"/>
          <w:b/>
          <w:bCs/>
          <w:color w:val="008000"/>
          <w:sz w:val="20"/>
          <w:szCs w:val="20"/>
          <w:lang w:eastAsia="es-CO"/>
        </w:rPr>
        <w:t>Nueva diapositiva</w:t>
      </w:r>
      <w:r w:rsidRPr="005A76C8">
        <w:rPr>
          <w:rFonts w:ascii="Arial" w:eastAsia="Times New Roman" w:hAnsi="Arial" w:cs="Arial"/>
          <w:color w:val="6B0101"/>
          <w:sz w:val="20"/>
          <w:szCs w:val="20"/>
          <w:lang w:eastAsia="es-CO"/>
        </w:rPr>
        <w:t>, podremos elegir su diseño o tema.</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Podemos escoger entre diferentes diseños, o cargar una diapositiva en blanco. No te preocupes si no estás seguro del diseño que necesitarás, porque no tienes claros qué contenidos vas a incorporar, ya que más adelante veremos cómo modificar los elementos que contiene.</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lastRenderedPageBreak/>
        <w:t>Otra opción es </w:t>
      </w:r>
      <w:r w:rsidRPr="005A76C8">
        <w:rPr>
          <w:rFonts w:ascii="Arial" w:eastAsia="Times New Roman" w:hAnsi="Arial" w:cs="Arial"/>
          <w:b/>
          <w:bCs/>
          <w:color w:val="6C6CCA"/>
          <w:sz w:val="20"/>
          <w:szCs w:val="20"/>
          <w:lang w:eastAsia="es-CO"/>
        </w:rPr>
        <w:t>insertar una diapositiva que se encuentra en otra presentación</w:t>
      </w:r>
      <w:r w:rsidRPr="005A76C8">
        <w:rPr>
          <w:rFonts w:ascii="Arial" w:eastAsia="Times New Roman" w:hAnsi="Arial" w:cs="Arial"/>
          <w:color w:val="6B0101"/>
          <w:sz w:val="20"/>
          <w:szCs w:val="20"/>
          <w:lang w:eastAsia="es-CO"/>
        </w:rPr>
        <w:t>. Así, podremos reutilizar material fácilmente. Puedes ver cómo hacerlo en el siguiente avanzado </w:t>
      </w:r>
      <w:r>
        <w:rPr>
          <w:rFonts w:ascii="Arial" w:eastAsia="Times New Roman" w:hAnsi="Arial" w:cs="Arial"/>
          <w:noProof/>
          <w:color w:val="0000FF"/>
          <w:sz w:val="20"/>
          <w:szCs w:val="20"/>
          <w:lang w:eastAsia="es-CO"/>
        </w:rPr>
        <w:drawing>
          <wp:inline distT="0" distB="0" distL="0" distR="0">
            <wp:extent cx="244475" cy="191135"/>
            <wp:effectExtent l="0" t="0" r="3175" b="0"/>
            <wp:docPr id="29" name="Imagen 29" descr="Avanzad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anzad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28" name="Imagen 28" descr="http://www.aulaclic.es/powerpoint-2010/comunes/green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laclic.es/powerpoint-2010/comunes/greenbal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Para practicar estas operaciones te aconsejamos realizar el ejercicio </w:t>
      </w:r>
      <w:hyperlink r:id="rId16" w:history="1">
        <w:r w:rsidRPr="005A76C8">
          <w:rPr>
            <w:rFonts w:ascii="Arial" w:eastAsia="Times New Roman" w:hAnsi="Arial" w:cs="Arial"/>
            <w:color w:val="0000FF"/>
            <w:sz w:val="20"/>
            <w:szCs w:val="20"/>
            <w:u w:val="single"/>
            <w:lang w:eastAsia="es-CO"/>
          </w:rPr>
          <w:t>Insertar diapositivas</w:t>
        </w:r>
      </w:hyperlink>
    </w:p>
    <w:p w:rsidR="005A76C8" w:rsidRPr="005A76C8" w:rsidRDefault="005A76C8" w:rsidP="005A76C8">
      <w:pPr>
        <w:shd w:val="clear" w:color="auto" w:fill="F7F0E2"/>
        <w:spacing w:before="300" w:after="0" w:line="240" w:lineRule="auto"/>
        <w:jc w:val="both"/>
        <w:outlineLvl w:val="1"/>
        <w:rPr>
          <w:rFonts w:ascii="Arial" w:eastAsia="Times New Roman" w:hAnsi="Arial" w:cs="Arial"/>
          <w:color w:val="800040"/>
          <w:sz w:val="25"/>
          <w:szCs w:val="25"/>
          <w:lang w:eastAsia="es-CO"/>
        </w:rPr>
      </w:pPr>
      <w:r w:rsidRPr="005A76C8">
        <w:rPr>
          <w:rFonts w:ascii="Arial" w:eastAsia="Times New Roman" w:hAnsi="Arial" w:cs="Arial"/>
          <w:color w:val="800040"/>
          <w:sz w:val="25"/>
          <w:szCs w:val="25"/>
          <w:lang w:eastAsia="es-CO"/>
        </w:rPr>
        <w:t>3.2. Seleccionar diapositivas</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Para realizar las acciones que veremos a continuación en ocasiones será necesario saber seleccionar diapositivas. Por lo tanto vamos a ver cómo hacerlo.</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Desde la vista </w:t>
      </w:r>
      <w:r w:rsidRPr="005A76C8">
        <w:rPr>
          <w:rFonts w:ascii="Arial" w:eastAsia="Times New Roman" w:hAnsi="Arial" w:cs="Arial"/>
          <w:b/>
          <w:bCs/>
          <w:color w:val="800000"/>
          <w:sz w:val="20"/>
          <w:szCs w:val="20"/>
          <w:lang w:eastAsia="es-CO"/>
        </w:rPr>
        <w:t>Normal</w:t>
      </w:r>
      <w:r w:rsidRPr="005A76C8">
        <w:rPr>
          <w:rFonts w:ascii="Arial" w:eastAsia="Times New Roman" w:hAnsi="Arial" w:cs="Arial"/>
          <w:color w:val="6B0101"/>
          <w:sz w:val="20"/>
          <w:szCs w:val="20"/>
          <w:lang w:eastAsia="es-CO"/>
        </w:rPr>
        <w:t>, lo más adecuado es seleccionarlas en las miniaturas que se muestran en el área de esquema, cuando se tiene activa la pestaña</w:t>
      </w:r>
      <w:r w:rsidR="00447CD0">
        <w:rPr>
          <w:rFonts w:ascii="Arial" w:eastAsia="Times New Roman" w:hAnsi="Arial" w:cs="Arial"/>
          <w:color w:val="6B0101"/>
          <w:sz w:val="20"/>
          <w:szCs w:val="20"/>
          <w:lang w:eastAsia="es-CO"/>
        </w:rPr>
        <w:t xml:space="preserve"> </w:t>
      </w:r>
      <w:r w:rsidRPr="005A76C8">
        <w:rPr>
          <w:rFonts w:ascii="Arial" w:eastAsia="Times New Roman" w:hAnsi="Arial" w:cs="Arial"/>
          <w:b/>
          <w:bCs/>
          <w:color w:val="008000"/>
          <w:sz w:val="20"/>
          <w:szCs w:val="20"/>
          <w:lang w:eastAsia="es-CO"/>
        </w:rPr>
        <w:t>Diapositivas</w:t>
      </w:r>
      <w:r w:rsidRPr="005A76C8">
        <w:rPr>
          <w:rFonts w:ascii="Arial" w:eastAsia="Times New Roman" w:hAnsi="Arial" w:cs="Arial"/>
          <w:color w:val="6B0101"/>
          <w:sz w:val="20"/>
          <w:szCs w:val="20"/>
          <w:lang w:eastAsia="es-CO"/>
        </w:rPr>
        <w:t> </w:t>
      </w:r>
      <w:r>
        <w:rPr>
          <w:rFonts w:ascii="Arial" w:eastAsia="Times New Roman" w:hAnsi="Arial" w:cs="Arial"/>
          <w:noProof/>
          <w:color w:val="6B0101"/>
          <w:sz w:val="20"/>
          <w:szCs w:val="20"/>
          <w:lang w:eastAsia="es-CO"/>
        </w:rPr>
        <w:drawing>
          <wp:inline distT="0" distB="0" distL="0" distR="0">
            <wp:extent cx="1180465" cy="223520"/>
            <wp:effectExtent l="0" t="0" r="635" b="5080"/>
            <wp:docPr id="27" name="Imagen 27" descr="http://www.aulaclic.es/powerpoint-2010/graficos/pestanya_diapositi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laclic.es/powerpoint-2010/graficos/pestanya_diapositiv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0465" cy="22352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Aunque resulta más cómodo hacerlo desde la vista </w:t>
      </w:r>
      <w:r w:rsidRPr="005A76C8">
        <w:rPr>
          <w:rFonts w:ascii="Arial" w:eastAsia="Times New Roman" w:hAnsi="Arial" w:cs="Arial"/>
          <w:b/>
          <w:bCs/>
          <w:color w:val="800000"/>
          <w:sz w:val="20"/>
          <w:szCs w:val="20"/>
          <w:lang w:eastAsia="es-CO"/>
        </w:rPr>
        <w:t>Clasificador de diapositivas</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26" name="Imagen 26"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Para </w:t>
      </w:r>
      <w:r w:rsidRPr="005A76C8">
        <w:rPr>
          <w:rFonts w:ascii="Arial" w:eastAsia="Times New Roman" w:hAnsi="Arial" w:cs="Arial"/>
          <w:b/>
          <w:bCs/>
          <w:color w:val="6C6CCA"/>
          <w:sz w:val="20"/>
          <w:szCs w:val="20"/>
          <w:lang w:eastAsia="es-CO"/>
        </w:rPr>
        <w:t>seleccionar una diapositiva</w:t>
      </w:r>
      <w:r w:rsidRPr="005A76C8">
        <w:rPr>
          <w:rFonts w:ascii="Arial" w:eastAsia="Times New Roman" w:hAnsi="Arial" w:cs="Arial"/>
          <w:color w:val="6B0101"/>
          <w:sz w:val="20"/>
          <w:szCs w:val="20"/>
          <w:lang w:eastAsia="es-CO"/>
        </w:rPr>
        <w:t>, hacemos clic sobre ella. Así, las acciones realizadas se aplicarán a esta.</w:t>
      </w:r>
    </w:p>
    <w:p w:rsidR="005A76C8" w:rsidRPr="005A76C8" w:rsidRDefault="005A76C8" w:rsidP="005A76C8">
      <w:pPr>
        <w:shd w:val="clear" w:color="auto" w:fill="F7F0E2"/>
        <w:spacing w:line="360" w:lineRule="atLeast"/>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2019935" cy="1424940"/>
            <wp:effectExtent l="0" t="0" r="0" b="3810"/>
            <wp:docPr id="25" name="Imagen 25" descr="Una diapositiva seleccionada (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a diapositiva seleccionada (la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935" cy="1424940"/>
                    </a:xfrm>
                    <a:prstGeom prst="rect">
                      <a:avLst/>
                    </a:prstGeom>
                    <a:noFill/>
                    <a:ln>
                      <a:noFill/>
                    </a:ln>
                  </pic:spPr>
                </pic:pic>
              </a:graphicData>
            </a:graphic>
          </wp:inline>
        </w:drawing>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24" name="Imagen 24"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Para </w:t>
      </w:r>
      <w:r w:rsidRPr="005A76C8">
        <w:rPr>
          <w:rFonts w:ascii="Arial" w:eastAsia="Times New Roman" w:hAnsi="Arial" w:cs="Arial"/>
          <w:b/>
          <w:bCs/>
          <w:color w:val="6C6CCA"/>
          <w:sz w:val="20"/>
          <w:szCs w:val="20"/>
          <w:lang w:eastAsia="es-CO"/>
        </w:rPr>
        <w:t>seleccionar varias diapositivas consecutivas</w:t>
      </w:r>
      <w:r w:rsidRPr="005A76C8">
        <w:rPr>
          <w:rFonts w:ascii="Arial" w:eastAsia="Times New Roman" w:hAnsi="Arial" w:cs="Arial"/>
          <w:color w:val="6B0101"/>
          <w:sz w:val="20"/>
          <w:szCs w:val="20"/>
          <w:lang w:eastAsia="es-CO"/>
        </w:rPr>
        <w:t>, hacemos clic sobre la primera de ellas y pulsamos la tecla MAYÚS. Sin soltar dicha tecla, hacemos clic en la última diapositiva del tramo a seleccionar.</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2019935" cy="1424940"/>
            <wp:effectExtent l="0" t="0" r="0" b="3810"/>
            <wp:docPr id="23" name="Imagen 23" descr="Una diapositiva seleccionada (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a diapositiva seleccionada (la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935" cy="1424940"/>
                    </a:xfrm>
                    <a:prstGeom prst="rect">
                      <a:avLst/>
                    </a:prstGeom>
                    <a:noFill/>
                    <a:ln>
                      <a:noFill/>
                    </a:ln>
                  </pic:spPr>
                </pic:pic>
              </a:graphicData>
            </a:graphic>
          </wp:inline>
        </w:drawing>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22" name="Imagen 22"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Para </w:t>
      </w:r>
      <w:r w:rsidRPr="005A76C8">
        <w:rPr>
          <w:rFonts w:ascii="Arial" w:eastAsia="Times New Roman" w:hAnsi="Arial" w:cs="Arial"/>
          <w:b/>
          <w:bCs/>
          <w:color w:val="6C6CCA"/>
          <w:sz w:val="20"/>
          <w:szCs w:val="20"/>
          <w:lang w:eastAsia="es-CO"/>
        </w:rPr>
        <w:t>seleccionar varias diapositivas no contiguas</w:t>
      </w:r>
      <w:r w:rsidRPr="005A76C8">
        <w:rPr>
          <w:rFonts w:ascii="Arial" w:eastAsia="Times New Roman" w:hAnsi="Arial" w:cs="Arial"/>
          <w:color w:val="6B0101"/>
          <w:sz w:val="20"/>
          <w:szCs w:val="20"/>
          <w:lang w:eastAsia="es-CO"/>
        </w:rPr>
        <w:t>, mantendremos la tecla MAYÚS pulsada e iremos haciendo clic en cada una de ellas.</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lastRenderedPageBreak/>
        <w:drawing>
          <wp:inline distT="0" distB="0" distL="0" distR="0">
            <wp:extent cx="2019935" cy="1424940"/>
            <wp:effectExtent l="0" t="0" r="0" b="3810"/>
            <wp:docPr id="21" name="Imagen 21" descr="Una diapositiva seleccionada (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a diapositiva seleccionada (la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935" cy="1424940"/>
                    </a:xfrm>
                    <a:prstGeom prst="rect">
                      <a:avLst/>
                    </a:prstGeom>
                    <a:noFill/>
                    <a:ln>
                      <a:noFill/>
                    </a:ln>
                  </pic:spPr>
                </pic:pic>
              </a:graphicData>
            </a:graphic>
          </wp:inline>
        </w:drawing>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Como puedes observar, las diapositivas seleccionadas se distinguen por el borde coloreado que las rodea.</w:t>
      </w:r>
    </w:p>
    <w:p w:rsidR="005A76C8" w:rsidRPr="005A76C8" w:rsidRDefault="005A76C8" w:rsidP="005A76C8">
      <w:pPr>
        <w:shd w:val="clear" w:color="auto" w:fill="F7F0E2"/>
        <w:spacing w:before="100" w:beforeAutospacing="1" w:after="300" w:line="240" w:lineRule="auto"/>
        <w:jc w:val="both"/>
        <w:outlineLvl w:val="0"/>
        <w:rPr>
          <w:rFonts w:ascii="Arial" w:eastAsia="Times New Roman" w:hAnsi="Arial" w:cs="Arial"/>
          <w:color w:val="800000"/>
          <w:kern w:val="36"/>
          <w:sz w:val="29"/>
          <w:szCs w:val="29"/>
          <w:lang w:eastAsia="es-CO"/>
        </w:rPr>
      </w:pPr>
      <w:r w:rsidRPr="005A76C8">
        <w:rPr>
          <w:rFonts w:ascii="Arial" w:eastAsia="Times New Roman" w:hAnsi="Arial" w:cs="Arial"/>
          <w:color w:val="800000"/>
          <w:kern w:val="36"/>
          <w:sz w:val="29"/>
          <w:szCs w:val="29"/>
          <w:lang w:eastAsia="es-CO"/>
        </w:rPr>
        <w:t>Unidad 3. Trabajar con diapositivas (II)</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p>
    <w:p w:rsidR="005A76C8" w:rsidRPr="005A76C8" w:rsidRDefault="005A76C8" w:rsidP="005A76C8">
      <w:pPr>
        <w:shd w:val="clear" w:color="auto" w:fill="F7F0E2"/>
        <w:spacing w:before="300" w:after="0" w:line="240" w:lineRule="auto"/>
        <w:jc w:val="both"/>
        <w:outlineLvl w:val="1"/>
        <w:rPr>
          <w:rFonts w:ascii="Arial" w:eastAsia="Times New Roman" w:hAnsi="Arial" w:cs="Arial"/>
          <w:color w:val="800040"/>
          <w:sz w:val="25"/>
          <w:szCs w:val="25"/>
          <w:lang w:eastAsia="es-CO"/>
        </w:rPr>
      </w:pPr>
      <w:r w:rsidRPr="005A76C8">
        <w:rPr>
          <w:rFonts w:ascii="Arial" w:eastAsia="Times New Roman" w:hAnsi="Arial" w:cs="Arial"/>
          <w:color w:val="800040"/>
          <w:sz w:val="25"/>
          <w:szCs w:val="25"/>
          <w:lang w:eastAsia="es-CO"/>
        </w:rPr>
        <w:t>3.3. Copiar una diapositiva</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Si estás situado en la vista normal te aconsejamos selecciones la </w:t>
      </w:r>
      <w:r w:rsidRPr="005A76C8">
        <w:rPr>
          <w:rFonts w:ascii="Arial" w:eastAsia="Times New Roman" w:hAnsi="Arial" w:cs="Arial"/>
          <w:b/>
          <w:bCs/>
          <w:color w:val="6C6CCA"/>
          <w:sz w:val="20"/>
          <w:szCs w:val="20"/>
          <w:lang w:eastAsia="es-CO"/>
        </w:rPr>
        <w:t>pestaña de diapositiva del área de esquema</w:t>
      </w:r>
      <w:r w:rsidRPr="005A76C8">
        <w:rPr>
          <w:rFonts w:ascii="Arial" w:eastAsia="Times New Roman" w:hAnsi="Arial" w:cs="Arial"/>
          <w:color w:val="6B0101"/>
          <w:sz w:val="20"/>
          <w:szCs w:val="20"/>
          <w:lang w:eastAsia="es-CO"/>
        </w:rPr>
        <w:t> ya que te será más fácil situarte en el lugar dónde quieres copiar la diapositiva. También resulta muy práctico realizar este tipo de acciones desde la vista</w:t>
      </w:r>
      <w:r w:rsidRPr="005A76C8">
        <w:rPr>
          <w:rFonts w:ascii="Arial" w:eastAsia="Times New Roman" w:hAnsi="Arial" w:cs="Arial"/>
          <w:b/>
          <w:bCs/>
          <w:color w:val="6C6CCA"/>
          <w:sz w:val="20"/>
          <w:szCs w:val="20"/>
          <w:lang w:eastAsia="es-CO"/>
        </w:rPr>
        <w:t> clasificador de diapositivas</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Para copiar una diapositiva en una misma presentación puedes hacerlo de varias formas:</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20" name="Imagen 20"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w:t>
      </w:r>
      <w:r w:rsidRPr="005A76C8">
        <w:rPr>
          <w:rFonts w:ascii="Arial" w:eastAsia="Times New Roman" w:hAnsi="Arial" w:cs="Arial"/>
          <w:b/>
          <w:bCs/>
          <w:color w:val="6C6CCA"/>
          <w:sz w:val="20"/>
          <w:szCs w:val="20"/>
          <w:lang w:eastAsia="es-CO"/>
        </w:rPr>
        <w:t>Desde la cinta</w:t>
      </w:r>
      <w:r w:rsidRPr="005A76C8">
        <w:rPr>
          <w:rFonts w:ascii="Arial" w:eastAsia="Times New Roman" w:hAnsi="Arial" w:cs="Arial"/>
          <w:color w:val="6B0101"/>
          <w:sz w:val="20"/>
          <w:szCs w:val="20"/>
          <w:lang w:eastAsia="es-CO"/>
        </w:rPr>
        <w:t>:</w:t>
      </w:r>
    </w:p>
    <w:p w:rsidR="005A76C8" w:rsidRPr="005A76C8" w:rsidRDefault="005A76C8" w:rsidP="005A76C8">
      <w:pPr>
        <w:numPr>
          <w:ilvl w:val="0"/>
          <w:numId w:val="1"/>
        </w:numPr>
        <w:shd w:val="clear" w:color="auto" w:fill="F7F0E2"/>
        <w:spacing w:before="100" w:beforeAutospacing="1" w:after="150" w:line="240" w:lineRule="auto"/>
        <w:ind w:right="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Seleccionar la diapositiva a copiar y pulsar en el botón </w:t>
      </w:r>
      <w:r>
        <w:rPr>
          <w:rFonts w:ascii="Arial" w:eastAsia="Times New Roman" w:hAnsi="Arial" w:cs="Arial"/>
          <w:noProof/>
          <w:color w:val="6B0101"/>
          <w:sz w:val="20"/>
          <w:szCs w:val="20"/>
          <w:lang w:eastAsia="es-CO"/>
        </w:rPr>
        <w:drawing>
          <wp:inline distT="0" distB="0" distL="0" distR="0">
            <wp:extent cx="605790" cy="212725"/>
            <wp:effectExtent l="0" t="0" r="3810" b="0"/>
            <wp:docPr id="19" name="Imagen 19" descr="Cop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pi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90" cy="212725"/>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que se encuentra en la pestaña </w:t>
      </w:r>
      <w:r w:rsidRPr="005A76C8">
        <w:rPr>
          <w:rFonts w:ascii="Arial" w:eastAsia="Times New Roman" w:hAnsi="Arial" w:cs="Arial"/>
          <w:b/>
          <w:bCs/>
          <w:color w:val="008000"/>
          <w:sz w:val="20"/>
          <w:szCs w:val="20"/>
          <w:lang w:eastAsia="es-CO"/>
        </w:rPr>
        <w:t>Inicio</w:t>
      </w:r>
      <w:r w:rsidRPr="005A76C8">
        <w:rPr>
          <w:rFonts w:ascii="Arial" w:eastAsia="Times New Roman" w:hAnsi="Arial" w:cs="Arial"/>
          <w:color w:val="6B0101"/>
          <w:sz w:val="20"/>
          <w:szCs w:val="20"/>
          <w:lang w:eastAsia="es-CO"/>
        </w:rPr>
        <w:t>.</w:t>
      </w:r>
    </w:p>
    <w:p w:rsidR="005A76C8" w:rsidRPr="005A76C8" w:rsidRDefault="005A76C8" w:rsidP="005A76C8">
      <w:pPr>
        <w:numPr>
          <w:ilvl w:val="0"/>
          <w:numId w:val="1"/>
        </w:numPr>
        <w:shd w:val="clear" w:color="auto" w:fill="F7F0E2"/>
        <w:spacing w:before="100" w:beforeAutospacing="1" w:after="150" w:line="240" w:lineRule="auto"/>
        <w:ind w:right="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Después seleccionar la diapositiva detrás de la cual se insertará la diapositiva a copiar y pulsar el botón </w:t>
      </w:r>
      <w:r>
        <w:rPr>
          <w:rFonts w:ascii="Arial" w:eastAsia="Times New Roman" w:hAnsi="Arial" w:cs="Arial"/>
          <w:noProof/>
          <w:color w:val="6B0101"/>
          <w:sz w:val="20"/>
          <w:szCs w:val="20"/>
          <w:lang w:eastAsia="es-CO"/>
        </w:rPr>
        <w:drawing>
          <wp:inline distT="0" distB="0" distL="0" distR="0">
            <wp:extent cx="403860" cy="520700"/>
            <wp:effectExtent l="0" t="0" r="0" b="0"/>
            <wp:docPr id="18" name="Imagen 18" descr="Pe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g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 cy="52070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17" name="Imagen 17"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w:t>
      </w:r>
      <w:r w:rsidRPr="005A76C8">
        <w:rPr>
          <w:rFonts w:ascii="Arial" w:eastAsia="Times New Roman" w:hAnsi="Arial" w:cs="Arial"/>
          <w:b/>
          <w:bCs/>
          <w:color w:val="6C6CCA"/>
          <w:sz w:val="20"/>
          <w:szCs w:val="20"/>
          <w:lang w:eastAsia="es-CO"/>
        </w:rPr>
        <w:t>Desde el menú contextual</w:t>
      </w:r>
      <w:r w:rsidRPr="005A76C8">
        <w:rPr>
          <w:rFonts w:ascii="Arial" w:eastAsia="Times New Roman" w:hAnsi="Arial" w:cs="Arial"/>
          <w:color w:val="6B0101"/>
          <w:sz w:val="20"/>
          <w:szCs w:val="20"/>
          <w:lang w:eastAsia="es-CO"/>
        </w:rPr>
        <w:t>:</w:t>
      </w:r>
    </w:p>
    <w:p w:rsidR="005A76C8" w:rsidRPr="005A76C8" w:rsidRDefault="005A76C8" w:rsidP="005A76C8">
      <w:pPr>
        <w:numPr>
          <w:ilvl w:val="0"/>
          <w:numId w:val="2"/>
        </w:numPr>
        <w:shd w:val="clear" w:color="auto" w:fill="F7F0E2"/>
        <w:spacing w:before="100" w:beforeAutospacing="1" w:after="150" w:line="240" w:lineRule="auto"/>
        <w:ind w:right="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Hacer clic con el botón derecho del ratón sobre la diapositiva a copiar y seleccionar la opción </w:t>
      </w:r>
      <w:r w:rsidRPr="005A76C8">
        <w:rPr>
          <w:rFonts w:ascii="Arial" w:eastAsia="Times New Roman" w:hAnsi="Arial" w:cs="Arial"/>
          <w:b/>
          <w:bCs/>
          <w:color w:val="008000"/>
          <w:sz w:val="20"/>
          <w:szCs w:val="20"/>
          <w:lang w:eastAsia="es-CO"/>
        </w:rPr>
        <w:t>Copiar</w:t>
      </w:r>
      <w:r w:rsidRPr="005A76C8">
        <w:rPr>
          <w:rFonts w:ascii="Arial" w:eastAsia="Times New Roman" w:hAnsi="Arial" w:cs="Arial"/>
          <w:color w:val="6B0101"/>
          <w:sz w:val="20"/>
          <w:szCs w:val="20"/>
          <w:lang w:eastAsia="es-CO"/>
        </w:rPr>
        <w:t> en el menú contextual que se muestra.</w:t>
      </w:r>
    </w:p>
    <w:p w:rsidR="005A76C8" w:rsidRPr="005A76C8" w:rsidRDefault="005A76C8" w:rsidP="005A76C8">
      <w:pPr>
        <w:numPr>
          <w:ilvl w:val="0"/>
          <w:numId w:val="2"/>
        </w:numPr>
        <w:shd w:val="clear" w:color="auto" w:fill="F7F0E2"/>
        <w:spacing w:before="100" w:beforeAutospacing="1" w:after="150" w:line="240" w:lineRule="auto"/>
        <w:ind w:right="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Hacer clic con el botón derecho del ratón entre dos diapositivas, es decir, donde queramos insertar la copia. Deberemo</w:t>
      </w:r>
      <w:r w:rsidR="0049524D">
        <w:rPr>
          <w:rFonts w:ascii="Arial" w:eastAsia="Times New Roman" w:hAnsi="Arial" w:cs="Arial"/>
          <w:color w:val="6B0101"/>
          <w:sz w:val="20"/>
          <w:szCs w:val="20"/>
          <w:lang w:eastAsia="es-CO"/>
        </w:rPr>
        <w:t>s</w:t>
      </w:r>
      <w:r w:rsidRPr="005A76C8">
        <w:rPr>
          <w:rFonts w:ascii="Arial" w:eastAsia="Times New Roman" w:hAnsi="Arial" w:cs="Arial"/>
          <w:color w:val="6B0101"/>
          <w:sz w:val="20"/>
          <w:szCs w:val="20"/>
          <w:lang w:eastAsia="es-CO"/>
        </w:rPr>
        <w:t xml:space="preserve"> seleccionar la opción de pegado más adecuada.</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16" name="Imagen 16"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w:t>
      </w:r>
      <w:r w:rsidRPr="005A76C8">
        <w:rPr>
          <w:rFonts w:ascii="Arial" w:eastAsia="Times New Roman" w:hAnsi="Arial" w:cs="Arial"/>
          <w:b/>
          <w:bCs/>
          <w:color w:val="6C6CCA"/>
          <w:sz w:val="20"/>
          <w:szCs w:val="20"/>
          <w:lang w:eastAsia="es-CO"/>
        </w:rPr>
        <w:t>Desde el teclado</w:t>
      </w:r>
      <w:r w:rsidRPr="005A76C8">
        <w:rPr>
          <w:rFonts w:ascii="Arial" w:eastAsia="Times New Roman" w:hAnsi="Arial" w:cs="Arial"/>
          <w:color w:val="6B0101"/>
          <w:sz w:val="20"/>
          <w:szCs w:val="20"/>
          <w:lang w:eastAsia="es-CO"/>
        </w:rPr>
        <w:t>:</w:t>
      </w:r>
    </w:p>
    <w:p w:rsidR="005A76C8" w:rsidRPr="005A76C8" w:rsidRDefault="005A76C8" w:rsidP="005A76C8">
      <w:pPr>
        <w:numPr>
          <w:ilvl w:val="0"/>
          <w:numId w:val="3"/>
        </w:numPr>
        <w:shd w:val="clear" w:color="auto" w:fill="F7F0E2"/>
        <w:spacing w:before="100" w:beforeAutospacing="1" w:after="150" w:line="240" w:lineRule="auto"/>
        <w:ind w:right="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lastRenderedPageBreak/>
        <w:t>Hacer clic sobre la diapositiva a copiar y pulsar la combinación de teclas </w:t>
      </w:r>
      <w:r w:rsidRPr="005A76C8">
        <w:rPr>
          <w:rFonts w:ascii="Arial" w:eastAsia="Times New Roman" w:hAnsi="Arial" w:cs="Arial"/>
          <w:b/>
          <w:bCs/>
          <w:color w:val="008000"/>
          <w:sz w:val="20"/>
          <w:szCs w:val="20"/>
          <w:lang w:eastAsia="es-CO"/>
        </w:rPr>
        <w:t>CTRL + C</w:t>
      </w:r>
      <w:r w:rsidRPr="005A76C8">
        <w:rPr>
          <w:rFonts w:ascii="Arial" w:eastAsia="Times New Roman" w:hAnsi="Arial" w:cs="Arial"/>
          <w:color w:val="6B0101"/>
          <w:sz w:val="20"/>
          <w:szCs w:val="20"/>
          <w:lang w:eastAsia="es-CO"/>
        </w:rPr>
        <w:t> (que realiza la acción de copiar).</w:t>
      </w:r>
    </w:p>
    <w:p w:rsidR="005A76C8" w:rsidRPr="005A76C8" w:rsidRDefault="005A76C8" w:rsidP="005A76C8">
      <w:pPr>
        <w:numPr>
          <w:ilvl w:val="0"/>
          <w:numId w:val="3"/>
        </w:numPr>
        <w:shd w:val="clear" w:color="auto" w:fill="F7F0E2"/>
        <w:spacing w:before="100" w:beforeAutospacing="1" w:after="150" w:line="240" w:lineRule="auto"/>
        <w:ind w:right="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Hacer clic sobre la diapositiva detrás de la cual se insertará la copia y pulsar </w:t>
      </w:r>
      <w:r w:rsidRPr="005A76C8">
        <w:rPr>
          <w:rFonts w:ascii="Arial" w:eastAsia="Times New Roman" w:hAnsi="Arial" w:cs="Arial"/>
          <w:b/>
          <w:bCs/>
          <w:color w:val="008000"/>
          <w:sz w:val="20"/>
          <w:szCs w:val="20"/>
          <w:lang w:eastAsia="es-CO"/>
        </w:rPr>
        <w:t>CTRL + V</w:t>
      </w:r>
      <w:r w:rsidRPr="005A76C8">
        <w:rPr>
          <w:rFonts w:ascii="Arial" w:eastAsia="Times New Roman" w:hAnsi="Arial" w:cs="Arial"/>
          <w:color w:val="6B0101"/>
          <w:sz w:val="20"/>
          <w:szCs w:val="20"/>
          <w:lang w:eastAsia="es-CO"/>
        </w:rPr>
        <w:t> (pegar).</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Es posible copiar varias diapositivas a la vez, seleccionándolas antes de ejecutar la acción de copiar.</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15" name="Imagen 15" descr="http://www.aulaclic.es/powerpoint-2010/comunes/green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laclic.es/powerpoint-2010/comunes/greenbal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Para practicar estas operaciones te aconsejamos realizar el ejercicio </w:t>
      </w:r>
      <w:hyperlink r:id="rId22" w:history="1">
        <w:r w:rsidRPr="005A76C8">
          <w:rPr>
            <w:rFonts w:ascii="Arial" w:eastAsia="Times New Roman" w:hAnsi="Arial" w:cs="Arial"/>
            <w:color w:val="0000FF"/>
            <w:sz w:val="20"/>
            <w:szCs w:val="20"/>
            <w:u w:val="single"/>
            <w:lang w:eastAsia="es-CO"/>
          </w:rPr>
          <w:t>Copiar diapositivas</w:t>
        </w:r>
      </w:hyperlink>
    </w:p>
    <w:p w:rsidR="005A76C8" w:rsidRPr="005A76C8" w:rsidRDefault="005A76C8" w:rsidP="005A76C8">
      <w:pPr>
        <w:shd w:val="clear" w:color="auto" w:fill="F7F0E2"/>
        <w:spacing w:before="300" w:after="0" w:line="240" w:lineRule="auto"/>
        <w:jc w:val="both"/>
        <w:outlineLvl w:val="1"/>
        <w:rPr>
          <w:rFonts w:ascii="Arial" w:eastAsia="Times New Roman" w:hAnsi="Arial" w:cs="Arial"/>
          <w:color w:val="800040"/>
          <w:sz w:val="25"/>
          <w:szCs w:val="25"/>
          <w:lang w:eastAsia="es-CO"/>
        </w:rPr>
      </w:pPr>
      <w:r w:rsidRPr="005A76C8">
        <w:rPr>
          <w:rFonts w:ascii="Arial" w:eastAsia="Times New Roman" w:hAnsi="Arial" w:cs="Arial"/>
          <w:color w:val="800040"/>
          <w:sz w:val="25"/>
          <w:szCs w:val="25"/>
          <w:lang w:eastAsia="es-CO"/>
        </w:rPr>
        <w:t>3.4. Duplicar una diapositiva</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Otra forma de copiar una diapositiva es duplicándola, la diferencia es que duplicar sirve para copiar una diapositiva en la misma presentación mientras que con copiar puedes copiar la diapositiva en otra presentación.</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Para duplicar primero selecciona las diapositivas a duplicar. Una vez seleccionadas puedes duplicarlas de varias formas, elige la que más cómoda te resulte:</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14" name="Imagen 14"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Desde la </w:t>
      </w:r>
      <w:r w:rsidRPr="005A76C8">
        <w:rPr>
          <w:rFonts w:ascii="Arial" w:eastAsia="Times New Roman" w:hAnsi="Arial" w:cs="Arial"/>
          <w:b/>
          <w:bCs/>
          <w:color w:val="6C6CCA"/>
          <w:sz w:val="20"/>
          <w:szCs w:val="20"/>
          <w:lang w:eastAsia="es-CO"/>
        </w:rPr>
        <w:t>banda de opciones</w:t>
      </w:r>
      <w:r w:rsidRPr="005A76C8">
        <w:rPr>
          <w:rFonts w:ascii="Arial" w:eastAsia="Times New Roman" w:hAnsi="Arial" w:cs="Arial"/>
          <w:color w:val="6B0101"/>
          <w:sz w:val="20"/>
          <w:szCs w:val="20"/>
          <w:lang w:eastAsia="es-CO"/>
        </w:rPr>
        <w:t> desplegando el menú </w:t>
      </w:r>
      <w:r w:rsidRPr="005A76C8">
        <w:rPr>
          <w:rFonts w:ascii="Arial" w:eastAsia="Times New Roman" w:hAnsi="Arial" w:cs="Arial"/>
          <w:b/>
          <w:bCs/>
          <w:color w:val="008000"/>
          <w:sz w:val="20"/>
          <w:szCs w:val="20"/>
          <w:lang w:eastAsia="es-CO"/>
        </w:rPr>
        <w:t>Nueva diapositiva</w:t>
      </w:r>
      <w:r w:rsidRPr="005A76C8">
        <w:rPr>
          <w:rFonts w:ascii="Arial" w:eastAsia="Times New Roman" w:hAnsi="Arial" w:cs="Arial"/>
          <w:color w:val="6B0101"/>
          <w:sz w:val="20"/>
          <w:szCs w:val="20"/>
          <w:lang w:eastAsia="es-CO"/>
        </w:rPr>
        <w:t> y seleccionando la opción </w:t>
      </w:r>
      <w:r w:rsidRPr="005A76C8">
        <w:rPr>
          <w:rFonts w:ascii="Arial" w:eastAsia="Times New Roman" w:hAnsi="Arial" w:cs="Arial"/>
          <w:b/>
          <w:bCs/>
          <w:color w:val="008000"/>
          <w:sz w:val="20"/>
          <w:szCs w:val="20"/>
          <w:lang w:eastAsia="es-CO"/>
        </w:rPr>
        <w:t>Duplicar diapositivas seleccionadas</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2860040" cy="1690370"/>
            <wp:effectExtent l="0" t="0" r="0" b="5080"/>
            <wp:docPr id="13" name="Imagen 13" descr="http://www.aulaclic.es/powerpoint-2010/graficos/menu_duplic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ulaclic.es/powerpoint-2010/graficos/menu_duplicar.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0040" cy="1690370"/>
                    </a:xfrm>
                    <a:prstGeom prst="rect">
                      <a:avLst/>
                    </a:prstGeom>
                    <a:noFill/>
                    <a:ln>
                      <a:noFill/>
                    </a:ln>
                  </pic:spPr>
                </pic:pic>
              </a:graphicData>
            </a:graphic>
          </wp:inline>
        </w:drawing>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12" name="Imagen 12"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O bien utilizando la combinación de </w:t>
      </w:r>
      <w:r w:rsidRPr="005A76C8">
        <w:rPr>
          <w:rFonts w:ascii="Arial" w:eastAsia="Times New Roman" w:hAnsi="Arial" w:cs="Arial"/>
          <w:b/>
          <w:bCs/>
          <w:color w:val="6C6CCA"/>
          <w:sz w:val="20"/>
          <w:szCs w:val="20"/>
          <w:lang w:eastAsia="es-CO"/>
        </w:rPr>
        <w:t>teclas</w:t>
      </w:r>
      <w:r w:rsidRPr="005A76C8">
        <w:rPr>
          <w:rFonts w:ascii="Arial" w:eastAsia="Times New Roman" w:hAnsi="Arial" w:cs="Arial"/>
          <w:color w:val="6B0101"/>
          <w:sz w:val="20"/>
          <w:szCs w:val="20"/>
          <w:lang w:eastAsia="es-CO"/>
        </w:rPr>
        <w:t> </w:t>
      </w:r>
      <w:proofErr w:type="spellStart"/>
      <w:r w:rsidRPr="005A76C8">
        <w:rPr>
          <w:rFonts w:ascii="Arial" w:eastAsia="Times New Roman" w:hAnsi="Arial" w:cs="Arial"/>
          <w:b/>
          <w:bCs/>
          <w:color w:val="008000"/>
          <w:sz w:val="20"/>
          <w:szCs w:val="20"/>
          <w:lang w:eastAsia="es-CO"/>
        </w:rPr>
        <w:t>Ctrl</w:t>
      </w:r>
      <w:proofErr w:type="spellEnd"/>
      <w:r w:rsidRPr="005A76C8">
        <w:rPr>
          <w:rFonts w:ascii="Arial" w:eastAsia="Times New Roman" w:hAnsi="Arial" w:cs="Arial"/>
          <w:b/>
          <w:bCs/>
          <w:color w:val="008000"/>
          <w:sz w:val="20"/>
          <w:szCs w:val="20"/>
          <w:lang w:eastAsia="es-CO"/>
        </w:rPr>
        <w:t xml:space="preserve"> + </w:t>
      </w:r>
      <w:proofErr w:type="spellStart"/>
      <w:r w:rsidRPr="005A76C8">
        <w:rPr>
          <w:rFonts w:ascii="Arial" w:eastAsia="Times New Roman" w:hAnsi="Arial" w:cs="Arial"/>
          <w:b/>
          <w:bCs/>
          <w:color w:val="008000"/>
          <w:sz w:val="20"/>
          <w:szCs w:val="20"/>
          <w:lang w:eastAsia="es-CO"/>
        </w:rPr>
        <w:t>Alt</w:t>
      </w:r>
      <w:proofErr w:type="spellEnd"/>
      <w:r w:rsidRPr="005A76C8">
        <w:rPr>
          <w:rFonts w:ascii="Arial" w:eastAsia="Times New Roman" w:hAnsi="Arial" w:cs="Arial"/>
          <w:b/>
          <w:bCs/>
          <w:color w:val="008000"/>
          <w:sz w:val="20"/>
          <w:szCs w:val="20"/>
          <w:lang w:eastAsia="es-CO"/>
        </w:rPr>
        <w:t xml:space="preserve"> + D</w:t>
      </w:r>
    </w:p>
    <w:p w:rsidR="005A76C8" w:rsidRPr="005A76C8" w:rsidRDefault="005A76C8" w:rsidP="005A76C8">
      <w:pPr>
        <w:shd w:val="clear" w:color="auto" w:fill="F7F0E2"/>
        <w:spacing w:before="100" w:beforeAutospacing="1" w:after="300" w:line="240" w:lineRule="auto"/>
        <w:jc w:val="both"/>
        <w:outlineLvl w:val="0"/>
        <w:rPr>
          <w:rFonts w:ascii="Arial" w:eastAsia="Times New Roman" w:hAnsi="Arial" w:cs="Arial"/>
          <w:color w:val="800000"/>
          <w:kern w:val="36"/>
          <w:sz w:val="29"/>
          <w:szCs w:val="29"/>
          <w:lang w:eastAsia="es-CO"/>
        </w:rPr>
      </w:pPr>
      <w:r w:rsidRPr="005A76C8">
        <w:rPr>
          <w:rFonts w:ascii="Arial" w:eastAsia="Times New Roman" w:hAnsi="Arial" w:cs="Arial"/>
          <w:color w:val="800000"/>
          <w:kern w:val="36"/>
          <w:sz w:val="29"/>
          <w:szCs w:val="29"/>
          <w:lang w:eastAsia="es-CO"/>
        </w:rPr>
        <w:t>Unidad 3. Trabajar con diapositivas (III)</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p>
    <w:p w:rsidR="005A76C8" w:rsidRPr="005A76C8" w:rsidRDefault="005A76C8" w:rsidP="005A76C8">
      <w:pPr>
        <w:shd w:val="clear" w:color="auto" w:fill="F7F0E2"/>
        <w:spacing w:before="300" w:after="0" w:line="240" w:lineRule="auto"/>
        <w:jc w:val="both"/>
        <w:outlineLvl w:val="1"/>
        <w:rPr>
          <w:rFonts w:ascii="Arial" w:eastAsia="Times New Roman" w:hAnsi="Arial" w:cs="Arial"/>
          <w:color w:val="800040"/>
          <w:sz w:val="25"/>
          <w:szCs w:val="25"/>
          <w:lang w:eastAsia="es-CO"/>
        </w:rPr>
      </w:pPr>
      <w:r w:rsidRPr="005A76C8">
        <w:rPr>
          <w:rFonts w:ascii="Arial" w:eastAsia="Times New Roman" w:hAnsi="Arial" w:cs="Arial"/>
          <w:color w:val="800040"/>
          <w:sz w:val="25"/>
          <w:szCs w:val="25"/>
          <w:lang w:eastAsia="es-CO"/>
        </w:rPr>
        <w:t>3.5. Mover diapositivas</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lastRenderedPageBreak/>
        <w:drawing>
          <wp:inline distT="0" distB="0" distL="0" distR="0">
            <wp:extent cx="138430" cy="138430"/>
            <wp:effectExtent l="0" t="0" r="0" b="0"/>
            <wp:docPr id="11" name="Imagen 11"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xml:space="preserve"> Para mover una o varias diapositivas realizamos los mismos pasos que para copiarlas. La única diferencia es que la acción a realizar </w:t>
      </w:r>
      <w:proofErr w:type="spellStart"/>
      <w:r w:rsidRPr="005A76C8">
        <w:rPr>
          <w:rFonts w:ascii="Arial" w:eastAsia="Times New Roman" w:hAnsi="Arial" w:cs="Arial"/>
          <w:color w:val="6B0101"/>
          <w:sz w:val="20"/>
          <w:szCs w:val="20"/>
          <w:lang w:eastAsia="es-CO"/>
        </w:rPr>
        <w:t>será</w:t>
      </w:r>
      <w:r w:rsidRPr="005A76C8">
        <w:rPr>
          <w:rFonts w:ascii="Arial" w:eastAsia="Times New Roman" w:hAnsi="Arial" w:cs="Arial"/>
          <w:b/>
          <w:bCs/>
          <w:color w:val="6C6CCA"/>
          <w:sz w:val="20"/>
          <w:szCs w:val="20"/>
          <w:lang w:eastAsia="es-CO"/>
        </w:rPr>
        <w:t>Cortar</w:t>
      </w:r>
      <w:proofErr w:type="spellEnd"/>
      <w:r w:rsidRPr="005A76C8">
        <w:rPr>
          <w:rFonts w:ascii="Arial" w:eastAsia="Times New Roman" w:hAnsi="Arial" w:cs="Arial"/>
          <w:b/>
          <w:bCs/>
          <w:color w:val="6C6CCA"/>
          <w:sz w:val="20"/>
          <w:szCs w:val="20"/>
          <w:lang w:eastAsia="es-CO"/>
        </w:rPr>
        <w:t>/Pegar</w:t>
      </w:r>
      <w:r w:rsidRPr="005A76C8">
        <w:rPr>
          <w:rFonts w:ascii="Arial" w:eastAsia="Times New Roman" w:hAnsi="Arial" w:cs="Arial"/>
          <w:color w:val="6B0101"/>
          <w:sz w:val="20"/>
          <w:szCs w:val="20"/>
          <w:lang w:eastAsia="es-CO"/>
        </w:rPr>
        <w:t>, en vez de Copiar/Pegar.</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Por lo tanto, podemos hacerlo desde:</w:t>
      </w:r>
    </w:p>
    <w:p w:rsidR="005A76C8" w:rsidRPr="005A76C8" w:rsidRDefault="005A76C8" w:rsidP="005A76C8">
      <w:pPr>
        <w:numPr>
          <w:ilvl w:val="0"/>
          <w:numId w:val="4"/>
        </w:numPr>
        <w:shd w:val="clear" w:color="auto" w:fill="F7F0E2"/>
        <w:spacing w:before="100" w:beforeAutospacing="1" w:after="150" w:line="240" w:lineRule="auto"/>
        <w:ind w:right="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La opción </w:t>
      </w:r>
      <w:r w:rsidRPr="005A76C8">
        <w:rPr>
          <w:rFonts w:ascii="Arial" w:eastAsia="Times New Roman" w:hAnsi="Arial" w:cs="Arial"/>
          <w:b/>
          <w:bCs/>
          <w:color w:val="008000"/>
          <w:sz w:val="20"/>
          <w:szCs w:val="20"/>
          <w:lang w:eastAsia="es-CO"/>
        </w:rPr>
        <w:t>Cortar</w:t>
      </w:r>
      <w:r w:rsidRPr="005A76C8">
        <w:rPr>
          <w:rFonts w:ascii="Arial" w:eastAsia="Times New Roman" w:hAnsi="Arial" w:cs="Arial"/>
          <w:color w:val="6B0101"/>
          <w:sz w:val="20"/>
          <w:szCs w:val="20"/>
          <w:lang w:eastAsia="es-CO"/>
        </w:rPr>
        <w:t> del menú contextual, o de la ficha </w:t>
      </w:r>
      <w:r w:rsidRPr="005A76C8">
        <w:rPr>
          <w:rFonts w:ascii="Arial" w:eastAsia="Times New Roman" w:hAnsi="Arial" w:cs="Arial"/>
          <w:b/>
          <w:bCs/>
          <w:color w:val="008000"/>
          <w:sz w:val="20"/>
          <w:szCs w:val="20"/>
          <w:lang w:eastAsia="es-CO"/>
        </w:rPr>
        <w:t>Inicio</w:t>
      </w:r>
      <w:r w:rsidRPr="005A76C8">
        <w:rPr>
          <w:rFonts w:ascii="Arial" w:eastAsia="Times New Roman" w:hAnsi="Arial" w:cs="Arial"/>
          <w:color w:val="6B0101"/>
          <w:sz w:val="20"/>
          <w:szCs w:val="20"/>
          <w:lang w:eastAsia="es-CO"/>
        </w:rPr>
        <w:t>.</w:t>
      </w:r>
    </w:p>
    <w:p w:rsidR="005A76C8" w:rsidRPr="005A76C8" w:rsidRDefault="005A76C8" w:rsidP="005A76C8">
      <w:pPr>
        <w:numPr>
          <w:ilvl w:val="0"/>
          <w:numId w:val="4"/>
        </w:numPr>
        <w:shd w:val="clear" w:color="auto" w:fill="F7F0E2"/>
        <w:spacing w:before="100" w:beforeAutospacing="1" w:after="150" w:line="240" w:lineRule="auto"/>
        <w:ind w:right="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La combinación de teclas </w:t>
      </w:r>
      <w:r w:rsidRPr="005A76C8">
        <w:rPr>
          <w:rFonts w:ascii="Arial" w:eastAsia="Times New Roman" w:hAnsi="Arial" w:cs="Arial"/>
          <w:b/>
          <w:bCs/>
          <w:color w:val="008000"/>
          <w:sz w:val="20"/>
          <w:szCs w:val="20"/>
          <w:lang w:eastAsia="es-CO"/>
        </w:rPr>
        <w:t>CTRL+X</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10" name="Imagen 10"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O bien </w:t>
      </w:r>
      <w:r w:rsidRPr="005A76C8">
        <w:rPr>
          <w:rFonts w:ascii="Arial" w:eastAsia="Times New Roman" w:hAnsi="Arial" w:cs="Arial"/>
          <w:b/>
          <w:bCs/>
          <w:color w:val="6C6CCA"/>
          <w:sz w:val="20"/>
          <w:szCs w:val="20"/>
          <w:lang w:eastAsia="es-CO"/>
        </w:rPr>
        <w:t>arrastrando</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Para mover las diapositivas de lugar dentro de una misma presentación debemos seleccionar la diapositiva a desplazar y, sin soltar el botón izquierdo del ratón, arrastrarla hasta la posición final.</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Al desplazarla el puntero del ratón muestra junto a él un rectángulo dibujado, y aparece una delgada línea cuando nos situamos entre dos diapositivas. Esta línea indica en qué posición se situará la diapositiva. Por ejemplo, si queremos colocar la </w:t>
      </w:r>
      <w:r w:rsidRPr="005A76C8">
        <w:rPr>
          <w:rFonts w:ascii="Arial" w:eastAsia="Times New Roman" w:hAnsi="Arial" w:cs="Arial"/>
          <w:b/>
          <w:bCs/>
          <w:i/>
          <w:iCs/>
          <w:color w:val="6B0101"/>
          <w:sz w:val="20"/>
          <w:szCs w:val="20"/>
          <w:lang w:eastAsia="es-CO"/>
        </w:rPr>
        <w:t>segunda</w:t>
      </w:r>
      <w:r w:rsidRPr="005A76C8">
        <w:rPr>
          <w:rFonts w:ascii="Arial" w:eastAsia="Times New Roman" w:hAnsi="Arial" w:cs="Arial"/>
          <w:color w:val="6B0101"/>
          <w:sz w:val="20"/>
          <w:szCs w:val="20"/>
          <w:lang w:eastAsia="es-CO"/>
        </w:rPr>
        <w:t> diapositiva entre las diapositivas </w:t>
      </w:r>
      <w:r w:rsidRPr="005A76C8">
        <w:rPr>
          <w:rFonts w:ascii="Arial" w:eastAsia="Times New Roman" w:hAnsi="Arial" w:cs="Arial"/>
          <w:b/>
          <w:bCs/>
          <w:i/>
          <w:iCs/>
          <w:color w:val="6B0101"/>
          <w:sz w:val="20"/>
          <w:szCs w:val="20"/>
          <w:lang w:eastAsia="es-CO"/>
        </w:rPr>
        <w:t>3</w:t>
      </w:r>
      <w:r w:rsidRPr="005A76C8">
        <w:rPr>
          <w:rFonts w:ascii="Arial" w:eastAsia="Times New Roman" w:hAnsi="Arial" w:cs="Arial"/>
          <w:color w:val="6B0101"/>
          <w:sz w:val="20"/>
          <w:szCs w:val="20"/>
          <w:lang w:eastAsia="es-CO"/>
        </w:rPr>
        <w:t> y </w:t>
      </w:r>
      <w:r w:rsidRPr="005A76C8">
        <w:rPr>
          <w:rFonts w:ascii="Arial" w:eastAsia="Times New Roman" w:hAnsi="Arial" w:cs="Arial"/>
          <w:b/>
          <w:bCs/>
          <w:i/>
          <w:iCs/>
          <w:color w:val="6B0101"/>
          <w:sz w:val="20"/>
          <w:szCs w:val="20"/>
          <w:lang w:eastAsia="es-CO"/>
        </w:rPr>
        <w:t>4</w:t>
      </w:r>
      <w:r w:rsidRPr="005A76C8">
        <w:rPr>
          <w:rFonts w:ascii="Arial" w:eastAsia="Times New Roman" w:hAnsi="Arial" w:cs="Arial"/>
          <w:color w:val="6B0101"/>
          <w:sz w:val="20"/>
          <w:szCs w:val="20"/>
          <w:lang w:eastAsia="es-CO"/>
        </w:rPr>
        <w:t>, moveremos el ratón hasta que la línea esté entre la </w:t>
      </w:r>
      <w:r w:rsidRPr="005A76C8">
        <w:rPr>
          <w:rFonts w:ascii="Arial" w:eastAsia="Times New Roman" w:hAnsi="Arial" w:cs="Arial"/>
          <w:b/>
          <w:bCs/>
          <w:i/>
          <w:iCs/>
          <w:color w:val="6B0101"/>
          <w:sz w:val="20"/>
          <w:szCs w:val="20"/>
          <w:lang w:eastAsia="es-CO"/>
        </w:rPr>
        <w:t>3</w:t>
      </w:r>
      <w:r w:rsidRPr="005A76C8">
        <w:rPr>
          <w:rFonts w:ascii="Arial" w:eastAsia="Times New Roman" w:hAnsi="Arial" w:cs="Arial"/>
          <w:color w:val="6B0101"/>
          <w:sz w:val="20"/>
          <w:szCs w:val="20"/>
          <w:lang w:eastAsia="es-CO"/>
        </w:rPr>
        <w:t> y la </w:t>
      </w:r>
      <w:r w:rsidRPr="005A76C8">
        <w:rPr>
          <w:rFonts w:ascii="Arial" w:eastAsia="Times New Roman" w:hAnsi="Arial" w:cs="Arial"/>
          <w:b/>
          <w:bCs/>
          <w:i/>
          <w:iCs/>
          <w:color w:val="6B0101"/>
          <w:sz w:val="20"/>
          <w:szCs w:val="20"/>
          <w:lang w:eastAsia="es-CO"/>
        </w:rPr>
        <w:t>4</w:t>
      </w:r>
      <w:r w:rsidRPr="005A76C8">
        <w:rPr>
          <w:rFonts w:ascii="Arial" w:eastAsia="Times New Roman" w:hAnsi="Arial" w:cs="Arial"/>
          <w:color w:val="6B0101"/>
          <w:sz w:val="20"/>
          <w:szCs w:val="20"/>
          <w:lang w:eastAsia="es-CO"/>
        </w:rPr>
        <w:t>. En la siguiente imagen puedes observar cómo se ha realizado la operación en la vista </w:t>
      </w:r>
      <w:r w:rsidRPr="005A76C8">
        <w:rPr>
          <w:rFonts w:ascii="Arial" w:eastAsia="Times New Roman" w:hAnsi="Arial" w:cs="Arial"/>
          <w:b/>
          <w:bCs/>
          <w:color w:val="800000"/>
          <w:sz w:val="20"/>
          <w:szCs w:val="20"/>
          <w:lang w:eastAsia="es-CO"/>
        </w:rPr>
        <w:t>Clasificador de diapositivas</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2774950" cy="2552065"/>
            <wp:effectExtent l="0" t="0" r="6350" b="635"/>
            <wp:docPr id="9" name="Imagen 9" descr="http://www.aulaclic.es/powerpoint-2010/graficos/ventana_mover_diapositi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ulaclic.es/powerpoint-2010/graficos/ventana_mover_diapositiva.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4950" cy="2552065"/>
                    </a:xfrm>
                    <a:prstGeom prst="rect">
                      <a:avLst/>
                    </a:prstGeom>
                    <a:noFill/>
                    <a:ln>
                      <a:noFill/>
                    </a:ln>
                  </pic:spPr>
                </pic:pic>
              </a:graphicData>
            </a:graphic>
          </wp:inline>
        </w:drawing>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 xml:space="preserve">Una vez estamos situados en la posición de destino, soltamos el botón del ratón y automáticamente la diapositiva se desplazará a la posición. Las diapositivas se </w:t>
      </w:r>
      <w:proofErr w:type="spellStart"/>
      <w:r w:rsidRPr="005A76C8">
        <w:rPr>
          <w:rFonts w:ascii="Arial" w:eastAsia="Times New Roman" w:hAnsi="Arial" w:cs="Arial"/>
          <w:color w:val="6B0101"/>
          <w:sz w:val="20"/>
          <w:szCs w:val="20"/>
          <w:lang w:eastAsia="es-CO"/>
        </w:rPr>
        <w:t>renumerarán</w:t>
      </w:r>
      <w:proofErr w:type="spellEnd"/>
      <w:r w:rsidRPr="005A76C8">
        <w:rPr>
          <w:rFonts w:ascii="Arial" w:eastAsia="Times New Roman" w:hAnsi="Arial" w:cs="Arial"/>
          <w:color w:val="6B0101"/>
          <w:sz w:val="20"/>
          <w:szCs w:val="20"/>
          <w:lang w:eastAsia="es-CO"/>
        </w:rPr>
        <w:t xml:space="preserve"> de acuerdo con su nuevo orden.</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El funcionamiento es idéntico en la vista </w:t>
      </w:r>
      <w:r w:rsidRPr="005A76C8">
        <w:rPr>
          <w:rFonts w:ascii="Arial" w:eastAsia="Times New Roman" w:hAnsi="Arial" w:cs="Arial"/>
          <w:b/>
          <w:bCs/>
          <w:color w:val="800000"/>
          <w:sz w:val="20"/>
          <w:szCs w:val="20"/>
          <w:lang w:eastAsia="es-CO"/>
        </w:rPr>
        <w:t>Normal</w:t>
      </w:r>
      <w:r w:rsidRPr="005A76C8">
        <w:rPr>
          <w:rFonts w:ascii="Arial" w:eastAsia="Times New Roman" w:hAnsi="Arial" w:cs="Arial"/>
          <w:color w:val="6B0101"/>
          <w:sz w:val="20"/>
          <w:szCs w:val="20"/>
          <w:lang w:eastAsia="es-CO"/>
        </w:rPr>
        <w:t>, donde lo más sencillo sería mover las miniaturas de la ficha </w:t>
      </w:r>
      <w:r w:rsidRPr="005A76C8">
        <w:rPr>
          <w:rFonts w:ascii="Arial" w:eastAsia="Times New Roman" w:hAnsi="Arial" w:cs="Arial"/>
          <w:b/>
          <w:bCs/>
          <w:color w:val="800000"/>
          <w:sz w:val="20"/>
          <w:szCs w:val="20"/>
          <w:lang w:eastAsia="es-CO"/>
        </w:rPr>
        <w:t>Diapositivas</w:t>
      </w:r>
      <w:r w:rsidRPr="005A76C8">
        <w:rPr>
          <w:rFonts w:ascii="Arial" w:eastAsia="Times New Roman" w:hAnsi="Arial" w:cs="Arial"/>
          <w:color w:val="6B0101"/>
          <w:sz w:val="20"/>
          <w:szCs w:val="20"/>
          <w:lang w:eastAsia="es-CO"/>
        </w:rPr>
        <w:t>, aunque también podemos moverlas si se encuentra activa la pestaña </w:t>
      </w:r>
      <w:r w:rsidRPr="005A76C8">
        <w:rPr>
          <w:rFonts w:ascii="Arial" w:eastAsia="Times New Roman" w:hAnsi="Arial" w:cs="Arial"/>
          <w:b/>
          <w:bCs/>
          <w:color w:val="800000"/>
          <w:sz w:val="20"/>
          <w:szCs w:val="20"/>
          <w:lang w:eastAsia="es-CO"/>
        </w:rPr>
        <w:t>Esquema</w:t>
      </w:r>
      <w:r w:rsidRPr="005A76C8">
        <w:rPr>
          <w:rFonts w:ascii="Arial" w:eastAsia="Times New Roman" w:hAnsi="Arial" w:cs="Arial"/>
          <w:color w:val="6B0101"/>
          <w:sz w:val="20"/>
          <w:szCs w:val="20"/>
          <w:lang w:eastAsia="es-CO"/>
        </w:rPr>
        <w:t xml:space="preserve">. En este último caso lo haremos desplazando el pequeño símbolo que las </w:t>
      </w:r>
      <w:r w:rsidRPr="005A76C8">
        <w:rPr>
          <w:rFonts w:ascii="Arial" w:eastAsia="Times New Roman" w:hAnsi="Arial" w:cs="Arial"/>
          <w:color w:val="6B0101"/>
          <w:sz w:val="20"/>
          <w:szCs w:val="20"/>
          <w:lang w:eastAsia="es-CO"/>
        </w:rPr>
        <w:lastRenderedPageBreak/>
        <w:t>representa </w:t>
      </w:r>
      <w:r>
        <w:rPr>
          <w:rFonts w:ascii="Arial" w:eastAsia="Times New Roman" w:hAnsi="Arial" w:cs="Arial"/>
          <w:noProof/>
          <w:color w:val="6B0101"/>
          <w:sz w:val="20"/>
          <w:szCs w:val="20"/>
          <w:lang w:eastAsia="es-CO"/>
        </w:rPr>
        <w:drawing>
          <wp:inline distT="0" distB="0" distL="0" distR="0">
            <wp:extent cx="244475" cy="191135"/>
            <wp:effectExtent l="0" t="0" r="3175" b="0"/>
            <wp:docPr id="8" name="Imagen 8" descr="http://www.aulaclic.es/powerpoint-2010/graficos/cuadro_mover_diapositi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ulaclic.es/powerpoint-2010/graficos/cuadro_mover_diapositiva.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475" cy="191135"/>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Lo arrastraremos como ya hemos visto en el ejemplo anterior. La siguiente imagen muestra cómo realizaríamos el mismo movimiento que hemos visto anteriormente: la </w:t>
      </w:r>
      <w:r w:rsidRPr="005A76C8">
        <w:rPr>
          <w:rFonts w:ascii="Arial" w:eastAsia="Times New Roman" w:hAnsi="Arial" w:cs="Arial"/>
          <w:b/>
          <w:bCs/>
          <w:i/>
          <w:iCs/>
          <w:color w:val="6B0101"/>
          <w:sz w:val="20"/>
          <w:szCs w:val="20"/>
          <w:lang w:eastAsia="es-CO"/>
        </w:rPr>
        <w:t>segunda</w:t>
      </w:r>
      <w:r w:rsidRPr="005A76C8">
        <w:rPr>
          <w:rFonts w:ascii="Arial" w:eastAsia="Times New Roman" w:hAnsi="Arial" w:cs="Arial"/>
          <w:color w:val="6B0101"/>
          <w:sz w:val="20"/>
          <w:szCs w:val="20"/>
          <w:lang w:eastAsia="es-CO"/>
        </w:rPr>
        <w:t> diapositiva entre las diapositivas </w:t>
      </w:r>
      <w:r w:rsidRPr="005A76C8">
        <w:rPr>
          <w:rFonts w:ascii="Arial" w:eastAsia="Times New Roman" w:hAnsi="Arial" w:cs="Arial"/>
          <w:b/>
          <w:bCs/>
          <w:i/>
          <w:iCs/>
          <w:color w:val="6B0101"/>
          <w:sz w:val="20"/>
          <w:szCs w:val="20"/>
          <w:lang w:eastAsia="es-CO"/>
        </w:rPr>
        <w:t>3</w:t>
      </w:r>
      <w:r w:rsidRPr="005A76C8">
        <w:rPr>
          <w:rFonts w:ascii="Arial" w:eastAsia="Times New Roman" w:hAnsi="Arial" w:cs="Arial"/>
          <w:color w:val="6B0101"/>
          <w:sz w:val="20"/>
          <w:szCs w:val="20"/>
          <w:lang w:eastAsia="es-CO"/>
        </w:rPr>
        <w:t> y </w:t>
      </w:r>
      <w:r w:rsidRPr="005A76C8">
        <w:rPr>
          <w:rFonts w:ascii="Arial" w:eastAsia="Times New Roman" w:hAnsi="Arial" w:cs="Arial"/>
          <w:b/>
          <w:bCs/>
          <w:i/>
          <w:iCs/>
          <w:color w:val="6B0101"/>
          <w:sz w:val="20"/>
          <w:szCs w:val="20"/>
          <w:lang w:eastAsia="es-CO"/>
        </w:rPr>
        <w:t>4</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2668905" cy="2190115"/>
            <wp:effectExtent l="0" t="0" r="0" b="635"/>
            <wp:docPr id="7" name="Imagen 7" descr="http://www.aulaclic.es/powerpoint-2010/graficos/vista-esquema-m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ulaclic.es/powerpoint-2010/graficos/vista-esquema-mover.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8905" cy="2190115"/>
                    </a:xfrm>
                    <a:prstGeom prst="rect">
                      <a:avLst/>
                    </a:prstGeom>
                    <a:noFill/>
                    <a:ln>
                      <a:noFill/>
                    </a:ln>
                  </pic:spPr>
                </pic:pic>
              </a:graphicData>
            </a:graphic>
          </wp:inline>
        </w:drawing>
      </w:r>
      <w:r>
        <w:rPr>
          <w:rFonts w:ascii="Arial" w:eastAsia="Times New Roman" w:hAnsi="Arial" w:cs="Arial"/>
          <w:noProof/>
          <w:color w:val="6B0101"/>
          <w:sz w:val="20"/>
          <w:szCs w:val="20"/>
          <w:lang w:eastAsia="es-CO"/>
        </w:rPr>
        <w:drawing>
          <wp:inline distT="0" distB="0" distL="0" distR="0">
            <wp:extent cx="2668905" cy="2190115"/>
            <wp:effectExtent l="0" t="0" r="0" b="635"/>
            <wp:docPr id="6" name="Imagen 6" descr="http://www.aulaclic.es/powerpoint-2010/graficos/vista-esquema-mov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ulaclic.es/powerpoint-2010/graficos/vista-esquema-mover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8905" cy="2190115"/>
                    </a:xfrm>
                    <a:prstGeom prst="rect">
                      <a:avLst/>
                    </a:prstGeom>
                    <a:noFill/>
                    <a:ln>
                      <a:noFill/>
                    </a:ln>
                  </pic:spPr>
                </pic:pic>
              </a:graphicData>
            </a:graphic>
          </wp:inline>
        </w:drawing>
      </w:r>
      <w:r>
        <w:rPr>
          <w:rFonts w:ascii="Arial" w:eastAsia="Times New Roman" w:hAnsi="Arial" w:cs="Arial"/>
          <w:noProof/>
          <w:color w:val="6B0101"/>
          <w:sz w:val="20"/>
          <w:szCs w:val="20"/>
          <w:lang w:eastAsia="es-CO"/>
        </w:rPr>
        <w:drawing>
          <wp:inline distT="0" distB="0" distL="0" distR="0">
            <wp:extent cx="2668905" cy="2190115"/>
            <wp:effectExtent l="0" t="0" r="0" b="635"/>
            <wp:docPr id="5" name="Imagen 5" descr="http://www.aulaclic.es/powerpoint-2010/graficos/vista-esquema-mov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ulaclic.es/powerpoint-2010/graficos/vista-esquema-mover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8905" cy="2190115"/>
                    </a:xfrm>
                    <a:prstGeom prst="rect">
                      <a:avLst/>
                    </a:prstGeom>
                    <a:noFill/>
                    <a:ln>
                      <a:noFill/>
                    </a:ln>
                  </pic:spPr>
                </pic:pic>
              </a:graphicData>
            </a:graphic>
          </wp:inline>
        </w:drawing>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Como puedes apreciar en estas imágenes la diapositiva </w:t>
      </w:r>
      <w:r w:rsidRPr="005A76C8">
        <w:rPr>
          <w:rFonts w:ascii="Arial" w:eastAsia="Times New Roman" w:hAnsi="Arial" w:cs="Arial"/>
          <w:b/>
          <w:bCs/>
          <w:i/>
          <w:iCs/>
          <w:color w:val="6B0101"/>
          <w:sz w:val="20"/>
          <w:szCs w:val="20"/>
          <w:lang w:eastAsia="es-CO"/>
        </w:rPr>
        <w:t>2</w:t>
      </w:r>
      <w:r w:rsidRPr="005A76C8">
        <w:rPr>
          <w:rFonts w:ascii="Arial" w:eastAsia="Times New Roman" w:hAnsi="Arial" w:cs="Arial"/>
          <w:color w:val="6B0101"/>
          <w:sz w:val="20"/>
          <w:szCs w:val="20"/>
          <w:lang w:eastAsia="es-CO"/>
        </w:rPr>
        <w:t> ha pasado a ocupar la posición </w:t>
      </w:r>
      <w:r w:rsidRPr="005A76C8">
        <w:rPr>
          <w:rFonts w:ascii="Arial" w:eastAsia="Times New Roman" w:hAnsi="Arial" w:cs="Arial"/>
          <w:b/>
          <w:bCs/>
          <w:i/>
          <w:iCs/>
          <w:color w:val="6B0101"/>
          <w:sz w:val="20"/>
          <w:szCs w:val="20"/>
          <w:lang w:eastAsia="es-CO"/>
        </w:rPr>
        <w:t>3</w:t>
      </w:r>
      <w:r w:rsidRPr="005A76C8">
        <w:rPr>
          <w:rFonts w:ascii="Arial" w:eastAsia="Times New Roman" w:hAnsi="Arial" w:cs="Arial"/>
          <w:color w:val="6B0101"/>
          <w:sz w:val="20"/>
          <w:szCs w:val="20"/>
          <w:lang w:eastAsia="es-CO"/>
        </w:rPr>
        <w:t> y la que ocupaba la posición </w:t>
      </w:r>
      <w:r w:rsidRPr="005A76C8">
        <w:rPr>
          <w:rFonts w:ascii="Arial" w:eastAsia="Times New Roman" w:hAnsi="Arial" w:cs="Arial"/>
          <w:b/>
          <w:bCs/>
          <w:i/>
          <w:iCs/>
          <w:color w:val="6B0101"/>
          <w:sz w:val="20"/>
          <w:szCs w:val="20"/>
          <w:lang w:eastAsia="es-CO"/>
        </w:rPr>
        <w:t>3</w:t>
      </w:r>
      <w:r w:rsidRPr="005A76C8">
        <w:rPr>
          <w:rFonts w:ascii="Arial" w:eastAsia="Times New Roman" w:hAnsi="Arial" w:cs="Arial"/>
          <w:color w:val="6B0101"/>
          <w:sz w:val="20"/>
          <w:szCs w:val="20"/>
          <w:lang w:eastAsia="es-CO"/>
        </w:rPr>
        <w:t> pasa a ser la </w:t>
      </w:r>
      <w:r w:rsidRPr="005A76C8">
        <w:rPr>
          <w:rFonts w:ascii="Arial" w:eastAsia="Times New Roman" w:hAnsi="Arial" w:cs="Arial"/>
          <w:b/>
          <w:bCs/>
          <w:i/>
          <w:iCs/>
          <w:color w:val="6B0101"/>
          <w:sz w:val="20"/>
          <w:szCs w:val="20"/>
          <w:lang w:eastAsia="es-CO"/>
        </w:rPr>
        <w:t>2</w:t>
      </w:r>
      <w:r w:rsidRPr="005A76C8">
        <w:rPr>
          <w:rFonts w:ascii="Arial" w:eastAsia="Times New Roman" w:hAnsi="Arial" w:cs="Arial"/>
          <w:color w:val="6B0101"/>
          <w:sz w:val="20"/>
          <w:szCs w:val="20"/>
          <w:lang w:eastAsia="es-CO"/>
        </w:rPr>
        <w:t>.</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4" name="Imagen 4" descr="http://www.aulaclic.es/powerpoint-2010/comunes/green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ulaclic.es/powerpoint-2010/comunes/greenbal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Para practicar estas operaciones te aconsejamos realizar el ejercicio </w:t>
      </w:r>
      <w:hyperlink r:id="rId29" w:history="1">
        <w:r w:rsidRPr="005A76C8">
          <w:rPr>
            <w:rFonts w:ascii="Arial" w:eastAsia="Times New Roman" w:hAnsi="Arial" w:cs="Arial"/>
            <w:color w:val="0000FF"/>
            <w:sz w:val="20"/>
            <w:szCs w:val="20"/>
            <w:u w:val="single"/>
            <w:lang w:eastAsia="es-CO"/>
          </w:rPr>
          <w:t>Mover diapositivas</w:t>
        </w:r>
      </w:hyperlink>
    </w:p>
    <w:p w:rsidR="005A76C8" w:rsidRPr="005A76C8" w:rsidRDefault="005A76C8" w:rsidP="005A76C8">
      <w:pPr>
        <w:shd w:val="clear" w:color="auto" w:fill="F7F0E2"/>
        <w:spacing w:before="300" w:after="0" w:line="240" w:lineRule="auto"/>
        <w:jc w:val="both"/>
        <w:outlineLvl w:val="1"/>
        <w:rPr>
          <w:rFonts w:ascii="Arial" w:eastAsia="Times New Roman" w:hAnsi="Arial" w:cs="Arial"/>
          <w:color w:val="800040"/>
          <w:sz w:val="25"/>
          <w:szCs w:val="25"/>
          <w:lang w:eastAsia="es-CO"/>
        </w:rPr>
      </w:pPr>
      <w:r w:rsidRPr="005A76C8">
        <w:rPr>
          <w:rFonts w:ascii="Arial" w:eastAsia="Times New Roman" w:hAnsi="Arial" w:cs="Arial"/>
          <w:color w:val="800040"/>
          <w:sz w:val="25"/>
          <w:szCs w:val="25"/>
          <w:lang w:eastAsia="es-CO"/>
        </w:rPr>
        <w:t>3.6. Eliminar diapositivas</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sidRPr="005A76C8">
        <w:rPr>
          <w:rFonts w:ascii="Arial" w:eastAsia="Times New Roman" w:hAnsi="Arial" w:cs="Arial"/>
          <w:color w:val="6B0101"/>
          <w:sz w:val="20"/>
          <w:szCs w:val="20"/>
          <w:lang w:eastAsia="es-CO"/>
        </w:rPr>
        <w:t>Para eliminar una o varias diapositivas, lo primero que debemos hacer es seleccionarlas, como ya hemos visto en esta unidad. Luego, disponemos de dos métodos para ejecutar la eliminación. Escoge el que más cómodo te resulte.</w:t>
      </w:r>
    </w:p>
    <w:p w:rsidR="005A76C8" w:rsidRPr="005A76C8" w:rsidRDefault="005A76C8" w:rsidP="005A76C8">
      <w:pPr>
        <w:shd w:val="clear" w:color="auto" w:fill="F7F0E2"/>
        <w:spacing w:line="360" w:lineRule="atLeast"/>
        <w:ind w:firstLine="225"/>
        <w:jc w:val="both"/>
        <w:rPr>
          <w:rFonts w:ascii="Arial" w:eastAsia="Times New Roman" w:hAnsi="Arial" w:cs="Arial"/>
          <w:color w:val="6B0101"/>
          <w:sz w:val="20"/>
          <w:szCs w:val="20"/>
          <w:lang w:eastAsia="es-CO"/>
        </w:rPr>
      </w:pPr>
      <w:r>
        <w:rPr>
          <w:rFonts w:ascii="Arial" w:eastAsia="Times New Roman" w:hAnsi="Arial" w:cs="Arial"/>
          <w:noProof/>
          <w:color w:val="6B0101"/>
          <w:sz w:val="20"/>
          <w:szCs w:val="20"/>
          <w:lang w:eastAsia="es-CO"/>
        </w:rPr>
        <w:drawing>
          <wp:inline distT="0" distB="0" distL="0" distR="0">
            <wp:extent cx="138430" cy="138430"/>
            <wp:effectExtent l="0" t="0" r="0" b="0"/>
            <wp:docPr id="3" name="Imagen 3"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Utilizando el </w:t>
      </w:r>
      <w:r w:rsidRPr="005A76C8">
        <w:rPr>
          <w:rFonts w:ascii="Arial" w:eastAsia="Times New Roman" w:hAnsi="Arial" w:cs="Arial"/>
          <w:b/>
          <w:bCs/>
          <w:color w:val="6C6CCA"/>
          <w:sz w:val="20"/>
          <w:szCs w:val="20"/>
          <w:lang w:eastAsia="es-CO"/>
        </w:rPr>
        <w:t>menú contextual </w:t>
      </w:r>
      <w:r w:rsidRPr="005A76C8">
        <w:rPr>
          <w:rFonts w:ascii="Arial" w:eastAsia="Times New Roman" w:hAnsi="Arial" w:cs="Arial"/>
          <w:color w:val="6B0101"/>
          <w:sz w:val="20"/>
          <w:szCs w:val="20"/>
          <w:lang w:eastAsia="es-CO"/>
        </w:rPr>
        <w:t>que aparece al hacer clic con el botón derecho del ratón sobre su miniatura. La opción adecuada será</w:t>
      </w:r>
      <w:r w:rsidR="00896D7A">
        <w:rPr>
          <w:rFonts w:ascii="Arial" w:eastAsia="Times New Roman" w:hAnsi="Arial" w:cs="Arial"/>
          <w:color w:val="6B0101"/>
          <w:sz w:val="20"/>
          <w:szCs w:val="20"/>
          <w:lang w:eastAsia="es-CO"/>
        </w:rPr>
        <w:t xml:space="preserve"> </w:t>
      </w:r>
      <w:r w:rsidRPr="005A76C8">
        <w:rPr>
          <w:rFonts w:ascii="Arial" w:eastAsia="Times New Roman" w:hAnsi="Arial" w:cs="Arial"/>
          <w:b/>
          <w:bCs/>
          <w:color w:val="008000"/>
          <w:sz w:val="20"/>
          <w:szCs w:val="20"/>
          <w:lang w:eastAsia="es-CO"/>
        </w:rPr>
        <w:t>Eliminar diapositiva</w:t>
      </w:r>
      <w:r w:rsidRPr="005A76C8">
        <w:rPr>
          <w:rFonts w:ascii="Arial" w:eastAsia="Times New Roman" w:hAnsi="Arial" w:cs="Arial"/>
          <w:color w:val="6B0101"/>
          <w:sz w:val="20"/>
          <w:szCs w:val="20"/>
          <w:lang w:eastAsia="es-CO"/>
        </w:rPr>
        <w:t>.</w:t>
      </w:r>
      <w:r>
        <w:rPr>
          <w:rFonts w:ascii="Arial" w:eastAsia="Times New Roman" w:hAnsi="Arial" w:cs="Arial"/>
          <w:noProof/>
          <w:color w:val="6B0101"/>
          <w:sz w:val="20"/>
          <w:szCs w:val="20"/>
          <w:lang w:eastAsia="es-CO"/>
        </w:rPr>
        <w:drawing>
          <wp:inline distT="0" distB="0" distL="0" distR="0">
            <wp:extent cx="138430" cy="138430"/>
            <wp:effectExtent l="0" t="0" r="0" b="0"/>
            <wp:docPr id="2" name="Imagen 2" descr="http://www.aulaclic.es/powerpoint-2010/comunes/orange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ulaclic.es/powerpoint-2010/comunes/orangeb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A76C8">
        <w:rPr>
          <w:rFonts w:ascii="Arial" w:eastAsia="Times New Roman" w:hAnsi="Arial" w:cs="Arial"/>
          <w:color w:val="6B0101"/>
          <w:sz w:val="20"/>
          <w:szCs w:val="20"/>
          <w:lang w:eastAsia="es-CO"/>
        </w:rPr>
        <w:t> Pulsando la tecla </w:t>
      </w:r>
      <w:r w:rsidRPr="005A76C8">
        <w:rPr>
          <w:rFonts w:ascii="Arial" w:eastAsia="Times New Roman" w:hAnsi="Arial" w:cs="Arial"/>
          <w:b/>
          <w:bCs/>
          <w:color w:val="008000"/>
          <w:sz w:val="20"/>
          <w:szCs w:val="20"/>
          <w:lang w:eastAsia="es-CO"/>
        </w:rPr>
        <w:t>SUPR.</w:t>
      </w:r>
    </w:p>
    <w:sectPr w:rsidR="005A76C8" w:rsidRPr="005A76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21EE"/>
    <w:multiLevelType w:val="multilevel"/>
    <w:tmpl w:val="99DA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A4100"/>
    <w:multiLevelType w:val="multilevel"/>
    <w:tmpl w:val="A94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32569"/>
    <w:multiLevelType w:val="multilevel"/>
    <w:tmpl w:val="AF8A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D14677"/>
    <w:multiLevelType w:val="multilevel"/>
    <w:tmpl w:val="EB98D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211EC2"/>
    <w:multiLevelType w:val="hybridMultilevel"/>
    <w:tmpl w:val="21B0C4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C8"/>
    <w:rsid w:val="003A06FE"/>
    <w:rsid w:val="00447CD0"/>
    <w:rsid w:val="0049524D"/>
    <w:rsid w:val="00496243"/>
    <w:rsid w:val="005832A5"/>
    <w:rsid w:val="005A76C8"/>
    <w:rsid w:val="005C1646"/>
    <w:rsid w:val="00896D7A"/>
    <w:rsid w:val="00AB5021"/>
    <w:rsid w:val="00E064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A7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5A76C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76C8"/>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5A76C8"/>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5A76C8"/>
    <w:rPr>
      <w:color w:val="0000FF"/>
      <w:u w:val="single"/>
    </w:rPr>
  </w:style>
  <w:style w:type="character" w:customStyle="1" w:styleId="ventanas">
    <w:name w:val="ventanas"/>
    <w:basedOn w:val="Fuentedeprrafopredeter"/>
    <w:rsid w:val="005A76C8"/>
  </w:style>
  <w:style w:type="character" w:customStyle="1" w:styleId="opciones">
    <w:name w:val="opciones"/>
    <w:basedOn w:val="Fuentedeprrafopredeter"/>
    <w:rsid w:val="005A76C8"/>
  </w:style>
  <w:style w:type="character" w:customStyle="1" w:styleId="resaltado">
    <w:name w:val="resaltado"/>
    <w:basedOn w:val="Fuentedeprrafopredeter"/>
    <w:rsid w:val="005A76C8"/>
  </w:style>
  <w:style w:type="character" w:customStyle="1" w:styleId="valores">
    <w:name w:val="valores"/>
    <w:basedOn w:val="Fuentedeprrafopredeter"/>
    <w:rsid w:val="005A76C8"/>
  </w:style>
  <w:style w:type="paragraph" w:styleId="Textodeglobo">
    <w:name w:val="Balloon Text"/>
    <w:basedOn w:val="Normal"/>
    <w:link w:val="TextodegloboCar"/>
    <w:uiPriority w:val="99"/>
    <w:semiHidden/>
    <w:unhideWhenUsed/>
    <w:rsid w:val="005A7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6C8"/>
    <w:rPr>
      <w:rFonts w:ascii="Tahoma" w:hAnsi="Tahoma" w:cs="Tahoma"/>
      <w:sz w:val="16"/>
      <w:szCs w:val="16"/>
    </w:rPr>
  </w:style>
  <w:style w:type="paragraph" w:styleId="Prrafodelista">
    <w:name w:val="List Paragraph"/>
    <w:basedOn w:val="Normal"/>
    <w:uiPriority w:val="34"/>
    <w:qFormat/>
    <w:rsid w:val="00AB50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A7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5A76C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76C8"/>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5A76C8"/>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5A76C8"/>
    <w:rPr>
      <w:color w:val="0000FF"/>
      <w:u w:val="single"/>
    </w:rPr>
  </w:style>
  <w:style w:type="character" w:customStyle="1" w:styleId="ventanas">
    <w:name w:val="ventanas"/>
    <w:basedOn w:val="Fuentedeprrafopredeter"/>
    <w:rsid w:val="005A76C8"/>
  </w:style>
  <w:style w:type="character" w:customStyle="1" w:styleId="opciones">
    <w:name w:val="opciones"/>
    <w:basedOn w:val="Fuentedeprrafopredeter"/>
    <w:rsid w:val="005A76C8"/>
  </w:style>
  <w:style w:type="character" w:customStyle="1" w:styleId="resaltado">
    <w:name w:val="resaltado"/>
    <w:basedOn w:val="Fuentedeprrafopredeter"/>
    <w:rsid w:val="005A76C8"/>
  </w:style>
  <w:style w:type="character" w:customStyle="1" w:styleId="valores">
    <w:name w:val="valores"/>
    <w:basedOn w:val="Fuentedeprrafopredeter"/>
    <w:rsid w:val="005A76C8"/>
  </w:style>
  <w:style w:type="paragraph" w:styleId="Textodeglobo">
    <w:name w:val="Balloon Text"/>
    <w:basedOn w:val="Normal"/>
    <w:link w:val="TextodegloboCar"/>
    <w:uiPriority w:val="99"/>
    <w:semiHidden/>
    <w:unhideWhenUsed/>
    <w:rsid w:val="005A7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6C8"/>
    <w:rPr>
      <w:rFonts w:ascii="Tahoma" w:hAnsi="Tahoma" w:cs="Tahoma"/>
      <w:sz w:val="16"/>
      <w:szCs w:val="16"/>
    </w:rPr>
  </w:style>
  <w:style w:type="paragraph" w:styleId="Prrafodelista">
    <w:name w:val="List Paragraph"/>
    <w:basedOn w:val="Normal"/>
    <w:uiPriority w:val="34"/>
    <w:qFormat/>
    <w:rsid w:val="00AB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92061">
      <w:bodyDiv w:val="1"/>
      <w:marLeft w:val="0"/>
      <w:marRight w:val="0"/>
      <w:marTop w:val="0"/>
      <w:marBottom w:val="0"/>
      <w:divBdr>
        <w:top w:val="none" w:sz="0" w:space="0" w:color="auto"/>
        <w:left w:val="none" w:sz="0" w:space="0" w:color="auto"/>
        <w:bottom w:val="none" w:sz="0" w:space="0" w:color="auto"/>
        <w:right w:val="none" w:sz="0" w:space="0" w:color="auto"/>
      </w:divBdr>
      <w:divsChild>
        <w:div w:id="1543444358">
          <w:marLeft w:val="225"/>
          <w:marRight w:val="225"/>
          <w:marTop w:val="225"/>
          <w:marBottom w:val="225"/>
          <w:divBdr>
            <w:top w:val="none" w:sz="0" w:space="0" w:color="auto"/>
            <w:left w:val="none" w:sz="0" w:space="0" w:color="auto"/>
            <w:bottom w:val="none" w:sz="0" w:space="0" w:color="auto"/>
            <w:right w:val="none" w:sz="0" w:space="0" w:color="auto"/>
          </w:divBdr>
        </w:div>
        <w:div w:id="116720960">
          <w:marLeft w:val="225"/>
          <w:marRight w:val="225"/>
          <w:marTop w:val="0"/>
          <w:marBottom w:val="225"/>
          <w:divBdr>
            <w:top w:val="none" w:sz="0" w:space="0" w:color="auto"/>
            <w:left w:val="none" w:sz="0" w:space="0" w:color="auto"/>
            <w:bottom w:val="none" w:sz="0" w:space="0" w:color="auto"/>
            <w:right w:val="none" w:sz="0" w:space="0" w:color="auto"/>
          </w:divBdr>
        </w:div>
        <w:div w:id="2003730424">
          <w:marLeft w:val="225"/>
          <w:marRight w:val="225"/>
          <w:marTop w:val="225"/>
          <w:marBottom w:val="225"/>
          <w:divBdr>
            <w:top w:val="none" w:sz="0" w:space="0" w:color="auto"/>
            <w:left w:val="none" w:sz="0" w:space="0" w:color="auto"/>
            <w:bottom w:val="none" w:sz="0" w:space="0" w:color="auto"/>
            <w:right w:val="none" w:sz="0" w:space="0" w:color="auto"/>
          </w:divBdr>
        </w:div>
        <w:div w:id="2130083021">
          <w:marLeft w:val="225"/>
          <w:marRight w:val="225"/>
          <w:marTop w:val="225"/>
          <w:marBottom w:val="225"/>
          <w:divBdr>
            <w:top w:val="none" w:sz="0" w:space="0" w:color="auto"/>
            <w:left w:val="none" w:sz="0" w:space="0" w:color="auto"/>
            <w:bottom w:val="none" w:sz="0" w:space="0" w:color="auto"/>
            <w:right w:val="none" w:sz="0" w:space="0" w:color="auto"/>
          </w:divBdr>
        </w:div>
        <w:div w:id="2096702298">
          <w:marLeft w:val="225"/>
          <w:marRight w:val="225"/>
          <w:marTop w:val="225"/>
          <w:marBottom w:val="225"/>
          <w:divBdr>
            <w:top w:val="none" w:sz="0" w:space="0" w:color="auto"/>
            <w:left w:val="none" w:sz="0" w:space="0" w:color="auto"/>
            <w:bottom w:val="none" w:sz="0" w:space="0" w:color="auto"/>
            <w:right w:val="none" w:sz="0" w:space="0" w:color="auto"/>
          </w:divBdr>
        </w:div>
        <w:div w:id="1501240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234130">
              <w:marLeft w:val="225"/>
              <w:marRight w:val="225"/>
              <w:marTop w:val="225"/>
              <w:marBottom w:val="225"/>
              <w:divBdr>
                <w:top w:val="none" w:sz="0" w:space="0" w:color="auto"/>
                <w:left w:val="none" w:sz="0" w:space="0" w:color="auto"/>
                <w:bottom w:val="none" w:sz="0" w:space="0" w:color="auto"/>
                <w:right w:val="none" w:sz="0" w:space="0" w:color="auto"/>
              </w:divBdr>
            </w:div>
            <w:div w:id="220285546">
              <w:marLeft w:val="225"/>
              <w:marRight w:val="225"/>
              <w:marTop w:val="225"/>
              <w:marBottom w:val="225"/>
              <w:divBdr>
                <w:top w:val="none" w:sz="0" w:space="0" w:color="auto"/>
                <w:left w:val="none" w:sz="0" w:space="0" w:color="auto"/>
                <w:bottom w:val="none" w:sz="0" w:space="0" w:color="auto"/>
                <w:right w:val="none" w:sz="0" w:space="0" w:color="auto"/>
              </w:divBdr>
            </w:div>
          </w:divsChild>
        </w:div>
        <w:div w:id="1593665825">
          <w:marLeft w:val="225"/>
          <w:marRight w:val="225"/>
          <w:marTop w:val="225"/>
          <w:marBottom w:val="225"/>
          <w:divBdr>
            <w:top w:val="none" w:sz="0" w:space="0" w:color="auto"/>
            <w:left w:val="none" w:sz="0" w:space="0" w:color="auto"/>
            <w:bottom w:val="none" w:sz="0" w:space="0" w:color="auto"/>
            <w:right w:val="none" w:sz="0" w:space="0" w:color="auto"/>
          </w:divBdr>
        </w:div>
        <w:div w:id="1200625973">
          <w:marLeft w:val="225"/>
          <w:marRight w:val="225"/>
          <w:marTop w:val="225"/>
          <w:marBottom w:val="225"/>
          <w:divBdr>
            <w:top w:val="none" w:sz="0" w:space="0" w:color="auto"/>
            <w:left w:val="none" w:sz="0" w:space="0" w:color="auto"/>
            <w:bottom w:val="none" w:sz="0" w:space="0" w:color="auto"/>
            <w:right w:val="none" w:sz="0" w:space="0" w:color="auto"/>
          </w:divBdr>
        </w:div>
        <w:div w:id="231232189">
          <w:marLeft w:val="225"/>
          <w:marRight w:val="225"/>
          <w:marTop w:val="225"/>
          <w:marBottom w:val="225"/>
          <w:divBdr>
            <w:top w:val="none" w:sz="0" w:space="0" w:color="auto"/>
            <w:left w:val="none" w:sz="0" w:space="0" w:color="auto"/>
            <w:bottom w:val="none" w:sz="0" w:space="0" w:color="auto"/>
            <w:right w:val="none" w:sz="0" w:space="0" w:color="auto"/>
          </w:divBdr>
        </w:div>
        <w:div w:id="1009336259">
          <w:marLeft w:val="225"/>
          <w:marRight w:val="225"/>
          <w:marTop w:val="225"/>
          <w:marBottom w:val="225"/>
          <w:divBdr>
            <w:top w:val="none" w:sz="0" w:space="0" w:color="auto"/>
            <w:left w:val="none" w:sz="0" w:space="0" w:color="auto"/>
            <w:bottom w:val="none" w:sz="0" w:space="0" w:color="auto"/>
            <w:right w:val="none" w:sz="0" w:space="0" w:color="auto"/>
          </w:divBdr>
        </w:div>
        <w:div w:id="1160852591">
          <w:marLeft w:val="225"/>
          <w:marRight w:val="225"/>
          <w:marTop w:val="225"/>
          <w:marBottom w:val="225"/>
          <w:divBdr>
            <w:top w:val="none" w:sz="0" w:space="0" w:color="auto"/>
            <w:left w:val="none" w:sz="0" w:space="0" w:color="auto"/>
            <w:bottom w:val="none" w:sz="0" w:space="0" w:color="auto"/>
            <w:right w:val="none" w:sz="0" w:space="0" w:color="auto"/>
          </w:divBdr>
        </w:div>
        <w:div w:id="758260288">
          <w:marLeft w:val="225"/>
          <w:marRight w:val="225"/>
          <w:marTop w:val="225"/>
          <w:marBottom w:val="225"/>
          <w:divBdr>
            <w:top w:val="none" w:sz="0" w:space="0" w:color="auto"/>
            <w:left w:val="none" w:sz="0" w:space="0" w:color="auto"/>
            <w:bottom w:val="none" w:sz="0" w:space="0" w:color="auto"/>
            <w:right w:val="none" w:sz="0" w:space="0" w:color="auto"/>
          </w:divBdr>
        </w:div>
        <w:div w:id="264197249">
          <w:marLeft w:val="225"/>
          <w:marRight w:val="225"/>
          <w:marTop w:val="225"/>
          <w:marBottom w:val="225"/>
          <w:divBdr>
            <w:top w:val="none" w:sz="0" w:space="0" w:color="auto"/>
            <w:left w:val="none" w:sz="0" w:space="0" w:color="auto"/>
            <w:bottom w:val="none" w:sz="0" w:space="0" w:color="auto"/>
            <w:right w:val="none" w:sz="0" w:space="0" w:color="auto"/>
          </w:divBdr>
        </w:div>
        <w:div w:id="1801413715">
          <w:marLeft w:val="225"/>
          <w:marRight w:val="225"/>
          <w:marTop w:val="225"/>
          <w:marBottom w:val="225"/>
          <w:divBdr>
            <w:top w:val="none" w:sz="0" w:space="0" w:color="auto"/>
            <w:left w:val="none" w:sz="0" w:space="0" w:color="auto"/>
            <w:bottom w:val="none" w:sz="0" w:space="0" w:color="auto"/>
            <w:right w:val="none" w:sz="0" w:space="0" w:color="auto"/>
          </w:divBdr>
        </w:div>
        <w:div w:id="1793941870">
          <w:marLeft w:val="225"/>
          <w:marRight w:val="225"/>
          <w:marTop w:val="225"/>
          <w:marBottom w:val="225"/>
          <w:divBdr>
            <w:top w:val="none" w:sz="0" w:space="0" w:color="auto"/>
            <w:left w:val="none" w:sz="0" w:space="0" w:color="auto"/>
            <w:bottom w:val="none" w:sz="0" w:space="0" w:color="auto"/>
            <w:right w:val="none" w:sz="0" w:space="0" w:color="auto"/>
          </w:divBdr>
        </w:div>
        <w:div w:id="1736925928">
          <w:marLeft w:val="225"/>
          <w:marRight w:val="225"/>
          <w:marTop w:val="225"/>
          <w:marBottom w:val="225"/>
          <w:divBdr>
            <w:top w:val="none" w:sz="0" w:space="0" w:color="auto"/>
            <w:left w:val="none" w:sz="0" w:space="0" w:color="auto"/>
            <w:bottom w:val="none" w:sz="0" w:space="0" w:color="auto"/>
            <w:right w:val="none" w:sz="0" w:space="0" w:color="auto"/>
          </w:divBdr>
        </w:div>
        <w:div w:id="2047824502">
          <w:marLeft w:val="225"/>
          <w:marRight w:val="225"/>
          <w:marTop w:val="225"/>
          <w:marBottom w:val="225"/>
          <w:divBdr>
            <w:top w:val="none" w:sz="0" w:space="0" w:color="auto"/>
            <w:left w:val="none" w:sz="0" w:space="0" w:color="auto"/>
            <w:bottom w:val="none" w:sz="0" w:space="0" w:color="auto"/>
            <w:right w:val="none" w:sz="0" w:space="0" w:color="auto"/>
          </w:divBdr>
        </w:div>
        <w:div w:id="733043466">
          <w:marLeft w:val="225"/>
          <w:marRight w:val="225"/>
          <w:marTop w:val="225"/>
          <w:marBottom w:val="225"/>
          <w:divBdr>
            <w:top w:val="none" w:sz="0" w:space="0" w:color="auto"/>
            <w:left w:val="none" w:sz="0" w:space="0" w:color="auto"/>
            <w:bottom w:val="none" w:sz="0" w:space="0" w:color="auto"/>
            <w:right w:val="none" w:sz="0" w:space="0" w:color="auto"/>
          </w:divBdr>
        </w:div>
        <w:div w:id="1024091377">
          <w:marLeft w:val="225"/>
          <w:marRight w:val="225"/>
          <w:marTop w:val="225"/>
          <w:marBottom w:val="225"/>
          <w:divBdr>
            <w:top w:val="none" w:sz="0" w:space="0" w:color="auto"/>
            <w:left w:val="none" w:sz="0" w:space="0" w:color="auto"/>
            <w:bottom w:val="none" w:sz="0" w:space="0" w:color="auto"/>
            <w:right w:val="none" w:sz="0" w:space="0" w:color="auto"/>
          </w:divBdr>
        </w:div>
        <w:div w:id="249891901">
          <w:marLeft w:val="225"/>
          <w:marRight w:val="225"/>
          <w:marTop w:val="225"/>
          <w:marBottom w:val="225"/>
          <w:divBdr>
            <w:top w:val="none" w:sz="0" w:space="0" w:color="auto"/>
            <w:left w:val="none" w:sz="0" w:space="0" w:color="auto"/>
            <w:bottom w:val="none" w:sz="0" w:space="0" w:color="auto"/>
            <w:right w:val="none" w:sz="0" w:space="0" w:color="auto"/>
          </w:divBdr>
        </w:div>
        <w:div w:id="459031339">
          <w:marLeft w:val="225"/>
          <w:marRight w:val="225"/>
          <w:marTop w:val="225"/>
          <w:marBottom w:val="225"/>
          <w:divBdr>
            <w:top w:val="none" w:sz="0" w:space="0" w:color="auto"/>
            <w:left w:val="none" w:sz="0" w:space="0" w:color="auto"/>
            <w:bottom w:val="none" w:sz="0" w:space="0" w:color="auto"/>
            <w:right w:val="none" w:sz="0" w:space="0" w:color="auto"/>
          </w:divBdr>
        </w:div>
        <w:div w:id="1716536720">
          <w:marLeft w:val="225"/>
          <w:marRight w:val="225"/>
          <w:marTop w:val="225"/>
          <w:marBottom w:val="225"/>
          <w:divBdr>
            <w:top w:val="none" w:sz="0" w:space="0" w:color="auto"/>
            <w:left w:val="none" w:sz="0" w:space="0" w:color="auto"/>
            <w:bottom w:val="none" w:sz="0" w:space="0" w:color="auto"/>
            <w:right w:val="none" w:sz="0" w:space="0" w:color="auto"/>
          </w:divBdr>
        </w:div>
        <w:div w:id="1031610669">
          <w:marLeft w:val="225"/>
          <w:marRight w:val="225"/>
          <w:marTop w:val="225"/>
          <w:marBottom w:val="225"/>
          <w:divBdr>
            <w:top w:val="none" w:sz="0" w:space="0" w:color="auto"/>
            <w:left w:val="none" w:sz="0" w:space="0" w:color="auto"/>
            <w:bottom w:val="none" w:sz="0" w:space="0" w:color="auto"/>
            <w:right w:val="none" w:sz="0" w:space="0" w:color="auto"/>
          </w:divBdr>
        </w:div>
        <w:div w:id="1242640053">
          <w:marLeft w:val="225"/>
          <w:marRight w:val="225"/>
          <w:marTop w:val="225"/>
          <w:marBottom w:val="225"/>
          <w:divBdr>
            <w:top w:val="none" w:sz="0" w:space="0" w:color="auto"/>
            <w:left w:val="none" w:sz="0" w:space="0" w:color="auto"/>
            <w:bottom w:val="none" w:sz="0" w:space="0" w:color="auto"/>
            <w:right w:val="none" w:sz="0" w:space="0" w:color="auto"/>
          </w:divBdr>
        </w:div>
        <w:div w:id="1824157699">
          <w:marLeft w:val="225"/>
          <w:marRight w:val="225"/>
          <w:marTop w:val="225"/>
          <w:marBottom w:val="225"/>
          <w:divBdr>
            <w:top w:val="none" w:sz="0" w:space="0" w:color="auto"/>
            <w:left w:val="none" w:sz="0" w:space="0" w:color="auto"/>
            <w:bottom w:val="none" w:sz="0" w:space="0" w:color="auto"/>
            <w:right w:val="none" w:sz="0" w:space="0" w:color="auto"/>
          </w:divBdr>
        </w:div>
        <w:div w:id="1505782877">
          <w:marLeft w:val="225"/>
          <w:marRight w:val="225"/>
          <w:marTop w:val="225"/>
          <w:marBottom w:val="225"/>
          <w:divBdr>
            <w:top w:val="none" w:sz="0" w:space="0" w:color="auto"/>
            <w:left w:val="none" w:sz="0" w:space="0" w:color="auto"/>
            <w:bottom w:val="none" w:sz="0" w:space="0" w:color="auto"/>
            <w:right w:val="none" w:sz="0" w:space="0" w:color="auto"/>
          </w:divBdr>
        </w:div>
        <w:div w:id="1396513301">
          <w:marLeft w:val="225"/>
          <w:marRight w:val="225"/>
          <w:marTop w:val="225"/>
          <w:marBottom w:val="225"/>
          <w:divBdr>
            <w:top w:val="none" w:sz="0" w:space="0" w:color="auto"/>
            <w:left w:val="none" w:sz="0" w:space="0" w:color="auto"/>
            <w:bottom w:val="none" w:sz="0" w:space="0" w:color="auto"/>
            <w:right w:val="none" w:sz="0" w:space="0" w:color="auto"/>
          </w:divBdr>
        </w:div>
        <w:div w:id="766312796">
          <w:marLeft w:val="225"/>
          <w:marRight w:val="225"/>
          <w:marTop w:val="225"/>
          <w:marBottom w:val="225"/>
          <w:divBdr>
            <w:top w:val="none" w:sz="0" w:space="0" w:color="auto"/>
            <w:left w:val="none" w:sz="0" w:space="0" w:color="auto"/>
            <w:bottom w:val="none" w:sz="0" w:space="0" w:color="auto"/>
            <w:right w:val="none" w:sz="0" w:space="0" w:color="auto"/>
          </w:divBdr>
        </w:div>
        <w:div w:id="549927144">
          <w:marLeft w:val="225"/>
          <w:marRight w:val="225"/>
          <w:marTop w:val="225"/>
          <w:marBottom w:val="225"/>
          <w:divBdr>
            <w:top w:val="none" w:sz="0" w:space="0" w:color="auto"/>
            <w:left w:val="none" w:sz="0" w:space="0" w:color="auto"/>
            <w:bottom w:val="none" w:sz="0" w:space="0" w:color="auto"/>
            <w:right w:val="none" w:sz="0" w:space="0" w:color="auto"/>
          </w:divBdr>
        </w:div>
        <w:div w:id="1040595443">
          <w:marLeft w:val="225"/>
          <w:marRight w:val="225"/>
          <w:marTop w:val="225"/>
          <w:marBottom w:val="225"/>
          <w:divBdr>
            <w:top w:val="none" w:sz="0" w:space="0" w:color="auto"/>
            <w:left w:val="none" w:sz="0" w:space="0" w:color="auto"/>
            <w:bottom w:val="none" w:sz="0" w:space="0" w:color="auto"/>
            <w:right w:val="none" w:sz="0" w:space="0" w:color="auto"/>
          </w:divBdr>
        </w:div>
        <w:div w:id="1326202726">
          <w:marLeft w:val="225"/>
          <w:marRight w:val="225"/>
          <w:marTop w:val="225"/>
          <w:marBottom w:val="225"/>
          <w:divBdr>
            <w:top w:val="none" w:sz="0" w:space="0" w:color="auto"/>
            <w:left w:val="none" w:sz="0" w:space="0" w:color="auto"/>
            <w:bottom w:val="none" w:sz="0" w:space="0" w:color="auto"/>
            <w:right w:val="none" w:sz="0" w:space="0" w:color="auto"/>
          </w:divBdr>
        </w:div>
        <w:div w:id="1378433910">
          <w:marLeft w:val="225"/>
          <w:marRight w:val="225"/>
          <w:marTop w:val="225"/>
          <w:marBottom w:val="225"/>
          <w:divBdr>
            <w:top w:val="none" w:sz="0" w:space="0" w:color="auto"/>
            <w:left w:val="none" w:sz="0" w:space="0" w:color="auto"/>
            <w:bottom w:val="none" w:sz="0" w:space="0" w:color="auto"/>
            <w:right w:val="none" w:sz="0" w:space="0" w:color="auto"/>
          </w:divBdr>
        </w:div>
        <w:div w:id="677122932">
          <w:marLeft w:val="225"/>
          <w:marRight w:val="225"/>
          <w:marTop w:val="225"/>
          <w:marBottom w:val="225"/>
          <w:divBdr>
            <w:top w:val="none" w:sz="0" w:space="0" w:color="auto"/>
            <w:left w:val="none" w:sz="0" w:space="0" w:color="auto"/>
            <w:bottom w:val="none" w:sz="0" w:space="0" w:color="auto"/>
            <w:right w:val="none" w:sz="0" w:space="0" w:color="auto"/>
          </w:divBdr>
        </w:div>
        <w:div w:id="1586454592">
          <w:marLeft w:val="225"/>
          <w:marRight w:val="225"/>
          <w:marTop w:val="225"/>
          <w:marBottom w:val="225"/>
          <w:divBdr>
            <w:top w:val="none" w:sz="0" w:space="0" w:color="auto"/>
            <w:left w:val="none" w:sz="0" w:space="0" w:color="auto"/>
            <w:bottom w:val="none" w:sz="0" w:space="0" w:color="auto"/>
            <w:right w:val="none" w:sz="0" w:space="0" w:color="auto"/>
          </w:divBdr>
        </w:div>
        <w:div w:id="649528409">
          <w:marLeft w:val="225"/>
          <w:marRight w:val="225"/>
          <w:marTop w:val="225"/>
          <w:marBottom w:val="225"/>
          <w:divBdr>
            <w:top w:val="none" w:sz="0" w:space="0" w:color="auto"/>
            <w:left w:val="none" w:sz="0" w:space="0" w:color="auto"/>
            <w:bottom w:val="none" w:sz="0" w:space="0" w:color="auto"/>
            <w:right w:val="none" w:sz="0" w:space="0" w:color="auto"/>
          </w:divBdr>
        </w:div>
        <w:div w:id="1350180482">
          <w:marLeft w:val="225"/>
          <w:marRight w:val="225"/>
          <w:marTop w:val="225"/>
          <w:marBottom w:val="225"/>
          <w:divBdr>
            <w:top w:val="none" w:sz="0" w:space="0" w:color="auto"/>
            <w:left w:val="none" w:sz="0" w:space="0" w:color="auto"/>
            <w:bottom w:val="none" w:sz="0" w:space="0" w:color="auto"/>
            <w:right w:val="none" w:sz="0" w:space="0" w:color="auto"/>
          </w:divBdr>
        </w:div>
        <w:div w:id="2052151739">
          <w:marLeft w:val="225"/>
          <w:marRight w:val="225"/>
          <w:marTop w:val="225"/>
          <w:marBottom w:val="225"/>
          <w:divBdr>
            <w:top w:val="none" w:sz="0" w:space="0" w:color="auto"/>
            <w:left w:val="none" w:sz="0" w:space="0" w:color="auto"/>
            <w:bottom w:val="none" w:sz="0" w:space="0" w:color="auto"/>
            <w:right w:val="none" w:sz="0" w:space="0" w:color="auto"/>
          </w:divBdr>
        </w:div>
        <w:div w:id="3634028">
          <w:marLeft w:val="225"/>
          <w:marRight w:val="225"/>
          <w:marTop w:val="225"/>
          <w:marBottom w:val="225"/>
          <w:divBdr>
            <w:top w:val="none" w:sz="0" w:space="0" w:color="auto"/>
            <w:left w:val="none" w:sz="0" w:space="0" w:color="auto"/>
            <w:bottom w:val="none" w:sz="0" w:space="0" w:color="auto"/>
            <w:right w:val="none" w:sz="0" w:space="0" w:color="auto"/>
          </w:divBdr>
        </w:div>
        <w:div w:id="318191039">
          <w:marLeft w:val="225"/>
          <w:marRight w:val="225"/>
          <w:marTop w:val="225"/>
          <w:marBottom w:val="225"/>
          <w:divBdr>
            <w:top w:val="none" w:sz="0" w:space="0" w:color="auto"/>
            <w:left w:val="none" w:sz="0" w:space="0" w:color="auto"/>
            <w:bottom w:val="none" w:sz="0" w:space="0" w:color="auto"/>
            <w:right w:val="none" w:sz="0" w:space="0" w:color="auto"/>
          </w:divBdr>
        </w:div>
        <w:div w:id="1850899554">
          <w:marLeft w:val="225"/>
          <w:marRight w:val="225"/>
          <w:marTop w:val="225"/>
          <w:marBottom w:val="225"/>
          <w:divBdr>
            <w:top w:val="none" w:sz="0" w:space="0" w:color="auto"/>
            <w:left w:val="none" w:sz="0" w:space="0" w:color="auto"/>
            <w:bottom w:val="none" w:sz="0" w:space="0" w:color="auto"/>
            <w:right w:val="none" w:sz="0" w:space="0" w:color="auto"/>
          </w:divBdr>
        </w:div>
        <w:div w:id="2014255210">
          <w:marLeft w:val="225"/>
          <w:marRight w:val="225"/>
          <w:marTop w:val="225"/>
          <w:marBottom w:val="225"/>
          <w:divBdr>
            <w:top w:val="none" w:sz="0" w:space="0" w:color="auto"/>
            <w:left w:val="none" w:sz="0" w:space="0" w:color="auto"/>
            <w:bottom w:val="none" w:sz="0" w:space="0" w:color="auto"/>
            <w:right w:val="none" w:sz="0" w:space="0" w:color="auto"/>
          </w:divBdr>
        </w:div>
        <w:div w:id="702556551">
          <w:marLeft w:val="225"/>
          <w:marRight w:val="225"/>
          <w:marTop w:val="225"/>
          <w:marBottom w:val="225"/>
          <w:divBdr>
            <w:top w:val="none" w:sz="0" w:space="0" w:color="auto"/>
            <w:left w:val="none" w:sz="0" w:space="0" w:color="auto"/>
            <w:bottom w:val="none" w:sz="0" w:space="0" w:color="auto"/>
            <w:right w:val="none" w:sz="0" w:space="0" w:color="auto"/>
          </w:divBdr>
        </w:div>
        <w:div w:id="630867065">
          <w:marLeft w:val="225"/>
          <w:marRight w:val="225"/>
          <w:marTop w:val="225"/>
          <w:marBottom w:val="225"/>
          <w:divBdr>
            <w:top w:val="none" w:sz="0" w:space="0" w:color="auto"/>
            <w:left w:val="none" w:sz="0" w:space="0" w:color="auto"/>
            <w:bottom w:val="none" w:sz="0" w:space="0" w:color="auto"/>
            <w:right w:val="none" w:sz="0" w:space="0" w:color="auto"/>
          </w:divBdr>
        </w:div>
        <w:div w:id="2096659340">
          <w:marLeft w:val="225"/>
          <w:marRight w:val="225"/>
          <w:marTop w:val="225"/>
          <w:marBottom w:val="225"/>
          <w:divBdr>
            <w:top w:val="none" w:sz="0" w:space="0" w:color="auto"/>
            <w:left w:val="none" w:sz="0" w:space="0" w:color="auto"/>
            <w:bottom w:val="none" w:sz="0" w:space="0" w:color="auto"/>
            <w:right w:val="none" w:sz="0" w:space="0" w:color="auto"/>
          </w:divBdr>
        </w:div>
        <w:div w:id="1289623194">
          <w:marLeft w:val="225"/>
          <w:marRight w:val="225"/>
          <w:marTop w:val="225"/>
          <w:marBottom w:val="225"/>
          <w:divBdr>
            <w:top w:val="none" w:sz="0" w:space="0" w:color="auto"/>
            <w:left w:val="none" w:sz="0" w:space="0" w:color="auto"/>
            <w:bottom w:val="none" w:sz="0" w:space="0" w:color="auto"/>
            <w:right w:val="none" w:sz="0" w:space="0" w:color="auto"/>
          </w:divBdr>
        </w:div>
        <w:div w:id="465514043">
          <w:marLeft w:val="225"/>
          <w:marRight w:val="225"/>
          <w:marTop w:val="225"/>
          <w:marBottom w:val="225"/>
          <w:divBdr>
            <w:top w:val="none" w:sz="0" w:space="0" w:color="auto"/>
            <w:left w:val="none" w:sz="0" w:space="0" w:color="auto"/>
            <w:bottom w:val="none" w:sz="0" w:space="0" w:color="auto"/>
            <w:right w:val="none" w:sz="0" w:space="0" w:color="auto"/>
          </w:divBdr>
        </w:div>
        <w:div w:id="729304024">
          <w:marLeft w:val="225"/>
          <w:marRight w:val="225"/>
          <w:marTop w:val="225"/>
          <w:marBottom w:val="225"/>
          <w:divBdr>
            <w:top w:val="none" w:sz="0" w:space="0" w:color="auto"/>
            <w:left w:val="none" w:sz="0" w:space="0" w:color="auto"/>
            <w:bottom w:val="none" w:sz="0" w:space="0" w:color="auto"/>
            <w:right w:val="none" w:sz="0" w:space="0" w:color="auto"/>
          </w:divBdr>
        </w:div>
        <w:div w:id="837965129">
          <w:marLeft w:val="225"/>
          <w:marRight w:val="225"/>
          <w:marTop w:val="225"/>
          <w:marBottom w:val="225"/>
          <w:divBdr>
            <w:top w:val="none" w:sz="0" w:space="0" w:color="auto"/>
            <w:left w:val="none" w:sz="0" w:space="0" w:color="auto"/>
            <w:bottom w:val="none" w:sz="0" w:space="0" w:color="auto"/>
            <w:right w:val="none" w:sz="0" w:space="0" w:color="auto"/>
          </w:divBdr>
        </w:div>
        <w:div w:id="1968777134">
          <w:marLeft w:val="225"/>
          <w:marRight w:val="225"/>
          <w:marTop w:val="225"/>
          <w:marBottom w:val="225"/>
          <w:divBdr>
            <w:top w:val="none" w:sz="0" w:space="0" w:color="auto"/>
            <w:left w:val="none" w:sz="0" w:space="0" w:color="auto"/>
            <w:bottom w:val="none" w:sz="0" w:space="0" w:color="auto"/>
            <w:right w:val="none" w:sz="0" w:space="0" w:color="auto"/>
          </w:divBdr>
        </w:div>
        <w:div w:id="1676762064">
          <w:marLeft w:val="225"/>
          <w:marRight w:val="225"/>
          <w:marTop w:val="225"/>
          <w:marBottom w:val="225"/>
          <w:divBdr>
            <w:top w:val="none" w:sz="0" w:space="0" w:color="auto"/>
            <w:left w:val="none" w:sz="0" w:space="0" w:color="auto"/>
            <w:bottom w:val="none" w:sz="0" w:space="0" w:color="auto"/>
            <w:right w:val="none" w:sz="0" w:space="0" w:color="auto"/>
          </w:divBdr>
        </w:div>
        <w:div w:id="1277132010">
          <w:marLeft w:val="225"/>
          <w:marRight w:val="225"/>
          <w:marTop w:val="225"/>
          <w:marBottom w:val="225"/>
          <w:divBdr>
            <w:top w:val="none" w:sz="0" w:space="0" w:color="auto"/>
            <w:left w:val="none" w:sz="0" w:space="0" w:color="auto"/>
            <w:bottom w:val="none" w:sz="0" w:space="0" w:color="auto"/>
            <w:right w:val="none" w:sz="0" w:space="0" w:color="auto"/>
          </w:divBdr>
        </w:div>
        <w:div w:id="982152902">
          <w:marLeft w:val="225"/>
          <w:marRight w:val="225"/>
          <w:marTop w:val="225"/>
          <w:marBottom w:val="225"/>
          <w:divBdr>
            <w:top w:val="none" w:sz="0" w:space="0" w:color="auto"/>
            <w:left w:val="none" w:sz="0" w:space="0" w:color="auto"/>
            <w:bottom w:val="none" w:sz="0" w:space="0" w:color="auto"/>
            <w:right w:val="none" w:sz="0" w:space="0" w:color="auto"/>
          </w:divBdr>
        </w:div>
        <w:div w:id="1176924456">
          <w:marLeft w:val="225"/>
          <w:marRight w:val="225"/>
          <w:marTop w:val="225"/>
          <w:marBottom w:val="225"/>
          <w:divBdr>
            <w:top w:val="none" w:sz="0" w:space="0" w:color="auto"/>
            <w:left w:val="none" w:sz="0" w:space="0" w:color="auto"/>
            <w:bottom w:val="none" w:sz="0" w:space="0" w:color="auto"/>
            <w:right w:val="none" w:sz="0" w:space="0" w:color="auto"/>
          </w:divBdr>
        </w:div>
        <w:div w:id="154498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869118">
              <w:marLeft w:val="225"/>
              <w:marRight w:val="225"/>
              <w:marTop w:val="225"/>
              <w:marBottom w:val="225"/>
              <w:divBdr>
                <w:top w:val="none" w:sz="0" w:space="0" w:color="auto"/>
                <w:left w:val="none" w:sz="0" w:space="0" w:color="auto"/>
                <w:bottom w:val="none" w:sz="0" w:space="0" w:color="auto"/>
                <w:right w:val="none" w:sz="0" w:space="0" w:color="auto"/>
              </w:divBdr>
            </w:div>
            <w:div w:id="454057864">
              <w:marLeft w:val="225"/>
              <w:marRight w:val="225"/>
              <w:marTop w:val="225"/>
              <w:marBottom w:val="225"/>
              <w:divBdr>
                <w:top w:val="none" w:sz="0" w:space="0" w:color="auto"/>
                <w:left w:val="none" w:sz="0" w:space="0" w:color="auto"/>
                <w:bottom w:val="none" w:sz="0" w:space="0" w:color="auto"/>
                <w:right w:val="none" w:sz="0" w:space="0" w:color="auto"/>
              </w:divBdr>
            </w:div>
          </w:divsChild>
        </w:div>
        <w:div w:id="1976448109">
          <w:marLeft w:val="225"/>
          <w:marRight w:val="225"/>
          <w:marTop w:val="225"/>
          <w:marBottom w:val="225"/>
          <w:divBdr>
            <w:top w:val="none" w:sz="0" w:space="0" w:color="auto"/>
            <w:left w:val="none" w:sz="0" w:space="0" w:color="auto"/>
            <w:bottom w:val="none" w:sz="0" w:space="0" w:color="auto"/>
            <w:right w:val="none" w:sz="0" w:space="0" w:color="auto"/>
          </w:divBdr>
        </w:div>
        <w:div w:id="1444114632">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laclic.es/powerpoint-2010/secuencias/p03_trabajar_yt.htm" TargetMode="External"/><Relationship Id="rId13" Type="http://schemas.openxmlformats.org/officeDocument/2006/relationships/hyperlink" Target="http://www.aulaclic.es/powerpoint-2010/a_3_1_1.htm" TargetMode="External"/><Relationship Id="rId18" Type="http://schemas.openxmlformats.org/officeDocument/2006/relationships/image" Target="media/image9.gif"/><Relationship Id="rId26" Type="http://schemas.openxmlformats.org/officeDocument/2006/relationships/image" Target="media/image16.gif"/><Relationship Id="rId3" Type="http://schemas.microsoft.com/office/2007/relationships/stylesWithEffects" Target="stylesWithEffects.xml"/><Relationship Id="rId21" Type="http://schemas.openxmlformats.org/officeDocument/2006/relationships/image" Target="media/image12.gif"/><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media/image8.gif"/><Relationship Id="rId25" Type="http://schemas.openxmlformats.org/officeDocument/2006/relationships/image" Target="media/image15.gif"/><Relationship Id="rId2" Type="http://schemas.openxmlformats.org/officeDocument/2006/relationships/styles" Target="styles.xml"/><Relationship Id="rId16" Type="http://schemas.openxmlformats.org/officeDocument/2006/relationships/hyperlink" Target="http://www.aulaclic.es/powerpoint-2010/epp_3_1_1.htm" TargetMode="External"/><Relationship Id="rId20" Type="http://schemas.openxmlformats.org/officeDocument/2006/relationships/image" Target="media/image11.gif"/><Relationship Id="rId29" Type="http://schemas.openxmlformats.org/officeDocument/2006/relationships/hyperlink" Target="http://www.aulaclic.es/powerpoint-2010/epp_3_3_1.htm" TargetMode="External"/><Relationship Id="rId1" Type="http://schemas.openxmlformats.org/officeDocument/2006/relationships/numbering" Target="numbering.xml"/><Relationship Id="rId6" Type="http://schemas.openxmlformats.org/officeDocument/2006/relationships/hyperlink" Target="http://www.aulaclic.es/powerpoint-2010/secuencias/p03_trabajar.htm" TargetMode="External"/><Relationship Id="rId11" Type="http://schemas.openxmlformats.org/officeDocument/2006/relationships/image" Target="media/image4.gif"/><Relationship Id="rId24" Type="http://schemas.openxmlformats.org/officeDocument/2006/relationships/image" Target="media/image14.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3.gif"/><Relationship Id="rId28" Type="http://schemas.openxmlformats.org/officeDocument/2006/relationships/image" Target="media/image18.gif"/><Relationship Id="rId10" Type="http://schemas.openxmlformats.org/officeDocument/2006/relationships/image" Target="media/image3.gif"/><Relationship Id="rId19" Type="http://schemas.openxmlformats.org/officeDocument/2006/relationships/image" Target="media/image10.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http://www.aulaclic.es/powerpoint-2010/epp_3_2_1.htm" TargetMode="External"/><Relationship Id="rId27" Type="http://schemas.openxmlformats.org/officeDocument/2006/relationships/image" Target="media/image17.gif"/><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1154</Words>
  <Characters>6349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SEM</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SE-SCHOOL2609</dc:creator>
  <cp:lastModifiedBy>SE-SCHOOL2609</cp:lastModifiedBy>
  <cp:revision>8</cp:revision>
  <dcterms:created xsi:type="dcterms:W3CDTF">2016-11-09T13:56:00Z</dcterms:created>
  <dcterms:modified xsi:type="dcterms:W3CDTF">2016-11-09T14:12:00Z</dcterms:modified>
</cp:coreProperties>
</file>